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31D1" w:rsidRDefault="00244792" w:rsidP="00244792">
      <w:pPr>
        <w:spacing w:after="0" w:line="480" w:lineRule="auto"/>
        <w:jc w:val="right"/>
        <w:rPr>
          <w:rFonts w:ascii="Times New Roman" w:hAnsi="Times New Roman" w:cs="Times New Roman"/>
          <w:sz w:val="24"/>
          <w:szCs w:val="24"/>
        </w:rPr>
      </w:pPr>
      <w:r>
        <w:rPr>
          <w:rFonts w:ascii="Times New Roman" w:hAnsi="Times New Roman" w:cs="Times New Roman"/>
          <w:sz w:val="24"/>
          <w:szCs w:val="24"/>
        </w:rPr>
        <w:tab/>
        <w:t xml:space="preserve">Alicia </w:t>
      </w:r>
      <w:bookmarkStart w:id="0" w:name="_GoBack"/>
      <w:bookmarkEnd w:id="0"/>
    </w:p>
    <w:p w:rsidR="00244792" w:rsidRPr="00105A20" w:rsidRDefault="00244792" w:rsidP="00244792">
      <w:pPr>
        <w:spacing w:after="0" w:line="480" w:lineRule="auto"/>
        <w:jc w:val="center"/>
        <w:rPr>
          <w:rFonts w:ascii="Times New Roman" w:hAnsi="Times New Roman" w:cs="Times New Roman"/>
          <w:b/>
          <w:sz w:val="24"/>
          <w:szCs w:val="24"/>
        </w:rPr>
      </w:pPr>
      <w:r w:rsidRPr="00105A20">
        <w:rPr>
          <w:rFonts w:ascii="Times New Roman" w:hAnsi="Times New Roman" w:cs="Times New Roman"/>
          <w:b/>
          <w:sz w:val="24"/>
          <w:szCs w:val="24"/>
        </w:rPr>
        <w:t>Technology Proposal: 3-Dimentsional Printers</w:t>
      </w:r>
    </w:p>
    <w:p w:rsidR="00244792" w:rsidRPr="00244792" w:rsidRDefault="00244792" w:rsidP="00244792">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Introduction</w:t>
      </w:r>
    </w:p>
    <w:p w:rsidR="00244792" w:rsidRDefault="00105A20" w:rsidP="00244792">
      <w:pPr>
        <w:spacing w:after="0" w:line="480" w:lineRule="auto"/>
        <w:rPr>
          <w:rFonts w:ascii="Times New Roman" w:hAnsi="Times New Roman" w:cs="Times New Roman"/>
          <w:sz w:val="24"/>
          <w:szCs w:val="24"/>
        </w:rPr>
      </w:pPr>
      <w:r>
        <w:rPr>
          <w:rFonts w:ascii="Times New Roman" w:hAnsi="Times New Roman" w:cs="Times New Roman"/>
          <w:sz w:val="24"/>
          <w:szCs w:val="24"/>
        </w:rPr>
        <w:tab/>
        <w:t>This p</w:t>
      </w:r>
      <w:r w:rsidR="00327ECD">
        <w:rPr>
          <w:rFonts w:ascii="Times New Roman" w:hAnsi="Times New Roman" w:cs="Times New Roman"/>
          <w:sz w:val="24"/>
          <w:szCs w:val="24"/>
        </w:rPr>
        <w:t>roposal asserts and defends the proposition that</w:t>
      </w:r>
      <w:r>
        <w:rPr>
          <w:rFonts w:ascii="Times New Roman" w:hAnsi="Times New Roman" w:cs="Times New Roman"/>
          <w:sz w:val="24"/>
          <w:szCs w:val="24"/>
        </w:rPr>
        <w:t xml:space="preserve"> three 3D printers be bought for the school. These printers would allow students and staff to design and create their own three-dimensional objects, shapes, and models. In the plan that is outlined in this proposal, </w:t>
      </w:r>
      <w:r w:rsidR="0073737F">
        <w:rPr>
          <w:rFonts w:ascii="Times New Roman" w:hAnsi="Times New Roman" w:cs="Times New Roman"/>
          <w:sz w:val="24"/>
          <w:szCs w:val="24"/>
        </w:rPr>
        <w:t>one printer will be given to fifth grade and one to fourth</w:t>
      </w:r>
      <w:r>
        <w:rPr>
          <w:rFonts w:ascii="Times New Roman" w:hAnsi="Times New Roman" w:cs="Times New Roman"/>
          <w:sz w:val="24"/>
          <w:szCs w:val="24"/>
        </w:rPr>
        <w:t xml:space="preserve">, leaving the last one for the lower grades. These printers will impact students’ success in many ways, including creating engaging </w:t>
      </w:r>
      <w:r w:rsidR="0073737F">
        <w:rPr>
          <w:rFonts w:ascii="Times New Roman" w:hAnsi="Times New Roman" w:cs="Times New Roman"/>
          <w:sz w:val="24"/>
          <w:szCs w:val="24"/>
        </w:rPr>
        <w:t>opportunities for</w:t>
      </w:r>
      <w:r>
        <w:rPr>
          <w:rFonts w:ascii="Times New Roman" w:hAnsi="Times New Roman" w:cs="Times New Roman"/>
          <w:sz w:val="24"/>
          <w:szCs w:val="24"/>
        </w:rPr>
        <w:t xml:space="preserve"> learn</w:t>
      </w:r>
      <w:r w:rsidR="0073737F">
        <w:rPr>
          <w:rFonts w:ascii="Times New Roman" w:hAnsi="Times New Roman" w:cs="Times New Roman"/>
          <w:sz w:val="24"/>
          <w:szCs w:val="24"/>
        </w:rPr>
        <w:t>ing</w:t>
      </w:r>
      <w:r>
        <w:rPr>
          <w:rFonts w:ascii="Times New Roman" w:hAnsi="Times New Roman" w:cs="Times New Roman"/>
          <w:sz w:val="24"/>
          <w:szCs w:val="24"/>
        </w:rPr>
        <w:t xml:space="preserve">, use of modern technology, </w:t>
      </w:r>
      <w:r w:rsidR="0073737F">
        <w:rPr>
          <w:rFonts w:ascii="Times New Roman" w:hAnsi="Times New Roman" w:cs="Times New Roman"/>
          <w:sz w:val="24"/>
          <w:szCs w:val="24"/>
        </w:rPr>
        <w:t xml:space="preserve">and </w:t>
      </w:r>
      <w:r>
        <w:rPr>
          <w:rFonts w:ascii="Times New Roman" w:hAnsi="Times New Roman" w:cs="Times New Roman"/>
          <w:sz w:val="24"/>
          <w:szCs w:val="24"/>
        </w:rPr>
        <w:t xml:space="preserve">building </w:t>
      </w:r>
      <w:r w:rsidR="0073737F">
        <w:rPr>
          <w:rFonts w:ascii="Times New Roman" w:hAnsi="Times New Roman" w:cs="Times New Roman"/>
          <w:sz w:val="24"/>
          <w:szCs w:val="24"/>
        </w:rPr>
        <w:t>of collaborative</w:t>
      </w:r>
      <w:r>
        <w:rPr>
          <w:rFonts w:ascii="Times New Roman" w:hAnsi="Times New Roman" w:cs="Times New Roman"/>
          <w:sz w:val="24"/>
          <w:szCs w:val="24"/>
        </w:rPr>
        <w:t xml:space="preserve"> skills, but the focus will be on how it can help students deepen their understanding of mathematics. </w:t>
      </w:r>
      <w:r w:rsidR="006E0F9D">
        <w:rPr>
          <w:rFonts w:ascii="Times New Roman" w:hAnsi="Times New Roman" w:cs="Times New Roman"/>
          <w:sz w:val="24"/>
          <w:szCs w:val="24"/>
        </w:rPr>
        <w:t>The printers would be bought</w:t>
      </w:r>
      <w:r w:rsidR="00244792">
        <w:rPr>
          <w:rFonts w:ascii="Times New Roman" w:hAnsi="Times New Roman" w:cs="Times New Roman"/>
          <w:sz w:val="24"/>
          <w:szCs w:val="24"/>
        </w:rPr>
        <w:t xml:space="preserve"> through</w:t>
      </w:r>
      <w:r w:rsidR="006E0F9D">
        <w:rPr>
          <w:rFonts w:ascii="Times New Roman" w:hAnsi="Times New Roman" w:cs="Times New Roman"/>
          <w:sz w:val="24"/>
          <w:szCs w:val="24"/>
        </w:rPr>
        <w:t xml:space="preserve"> the</w:t>
      </w:r>
      <w:r w:rsidR="00244792">
        <w:rPr>
          <w:rFonts w:ascii="Times New Roman" w:hAnsi="Times New Roman" w:cs="Times New Roman"/>
          <w:sz w:val="24"/>
          <w:szCs w:val="24"/>
        </w:rPr>
        <w:t xml:space="preserve"> Maker</w:t>
      </w:r>
      <w:r>
        <w:rPr>
          <w:rFonts w:ascii="Times New Roman" w:hAnsi="Times New Roman" w:cs="Times New Roman"/>
          <w:sz w:val="24"/>
          <w:szCs w:val="24"/>
        </w:rPr>
        <w:t>’s Empire</w:t>
      </w:r>
      <w:r w:rsidR="00244792">
        <w:rPr>
          <w:rFonts w:ascii="Times New Roman" w:hAnsi="Times New Roman" w:cs="Times New Roman"/>
          <w:sz w:val="24"/>
          <w:szCs w:val="24"/>
        </w:rPr>
        <w:t>. The cost for the three printers, including tax, shipping, online training, and 5,000 g</w:t>
      </w:r>
      <w:r w:rsidR="0073737F">
        <w:rPr>
          <w:rFonts w:ascii="Times New Roman" w:hAnsi="Times New Roman" w:cs="Times New Roman"/>
          <w:sz w:val="24"/>
          <w:szCs w:val="24"/>
        </w:rPr>
        <w:t>rams</w:t>
      </w:r>
      <w:r w:rsidR="00244792">
        <w:rPr>
          <w:rFonts w:ascii="Times New Roman" w:hAnsi="Times New Roman" w:cs="Times New Roman"/>
          <w:sz w:val="24"/>
          <w:szCs w:val="24"/>
        </w:rPr>
        <w:t xml:space="preserve"> of PLA filament is $4,399.00.</w:t>
      </w:r>
      <w:r w:rsidR="006A325E">
        <w:rPr>
          <w:rFonts w:ascii="Times New Roman" w:hAnsi="Times New Roman" w:cs="Times New Roman"/>
          <w:sz w:val="24"/>
          <w:szCs w:val="24"/>
        </w:rPr>
        <w:t xml:space="preserve"> Additionally, the teachers would have to be paid during the training, which would add $1,800 to the initial cost.</w:t>
      </w:r>
      <w:r w:rsidR="00244792">
        <w:rPr>
          <w:rFonts w:ascii="Times New Roman" w:hAnsi="Times New Roman" w:cs="Times New Roman"/>
          <w:sz w:val="24"/>
          <w:szCs w:val="24"/>
        </w:rPr>
        <w:t xml:space="preserve"> The</w:t>
      </w:r>
      <w:r>
        <w:rPr>
          <w:rFonts w:ascii="Times New Roman" w:hAnsi="Times New Roman" w:cs="Times New Roman"/>
          <w:sz w:val="24"/>
          <w:szCs w:val="24"/>
        </w:rPr>
        <w:t>re should be no installation cost</w:t>
      </w:r>
      <w:r w:rsidR="00244792">
        <w:rPr>
          <w:rFonts w:ascii="Times New Roman" w:hAnsi="Times New Roman" w:cs="Times New Roman"/>
          <w:sz w:val="24"/>
          <w:szCs w:val="24"/>
        </w:rPr>
        <w:t>. This proposal will outline the expected</w:t>
      </w:r>
      <w:r w:rsidR="0073737F">
        <w:rPr>
          <w:rFonts w:ascii="Times New Roman" w:hAnsi="Times New Roman" w:cs="Times New Roman"/>
          <w:sz w:val="24"/>
          <w:szCs w:val="24"/>
        </w:rPr>
        <w:t xml:space="preserve"> benefits and</w:t>
      </w:r>
      <w:r w:rsidR="00244792">
        <w:rPr>
          <w:rFonts w:ascii="Times New Roman" w:hAnsi="Times New Roman" w:cs="Times New Roman"/>
          <w:sz w:val="24"/>
          <w:szCs w:val="24"/>
        </w:rPr>
        <w:t xml:space="preserve"> outcomes </w:t>
      </w:r>
      <w:r w:rsidR="0073737F">
        <w:rPr>
          <w:rFonts w:ascii="Times New Roman" w:hAnsi="Times New Roman" w:cs="Times New Roman"/>
          <w:sz w:val="24"/>
          <w:szCs w:val="24"/>
        </w:rPr>
        <w:t>that</w:t>
      </w:r>
      <w:r w:rsidR="00244792">
        <w:rPr>
          <w:rFonts w:ascii="Times New Roman" w:hAnsi="Times New Roman" w:cs="Times New Roman"/>
          <w:sz w:val="24"/>
          <w:szCs w:val="24"/>
        </w:rPr>
        <w:t xml:space="preserve"> the printers</w:t>
      </w:r>
      <w:r w:rsidR="0073737F">
        <w:rPr>
          <w:rFonts w:ascii="Times New Roman" w:hAnsi="Times New Roman" w:cs="Times New Roman"/>
          <w:sz w:val="24"/>
          <w:szCs w:val="24"/>
        </w:rPr>
        <w:t xml:space="preserve"> will bring</w:t>
      </w:r>
      <w:r w:rsidR="00244792">
        <w:rPr>
          <w:rFonts w:ascii="Times New Roman" w:hAnsi="Times New Roman" w:cs="Times New Roman"/>
          <w:sz w:val="24"/>
          <w:szCs w:val="24"/>
        </w:rPr>
        <w:t xml:space="preserve"> </w:t>
      </w:r>
      <w:r w:rsidR="0073737F">
        <w:rPr>
          <w:rFonts w:ascii="Times New Roman" w:hAnsi="Times New Roman" w:cs="Times New Roman"/>
          <w:sz w:val="24"/>
          <w:szCs w:val="24"/>
        </w:rPr>
        <w:t>is worth the initial investment</w:t>
      </w:r>
      <w:r w:rsidR="00244792">
        <w:rPr>
          <w:rFonts w:ascii="Times New Roman" w:hAnsi="Times New Roman" w:cs="Times New Roman"/>
          <w:sz w:val="24"/>
          <w:szCs w:val="24"/>
        </w:rPr>
        <w:t xml:space="preserve">. </w:t>
      </w:r>
    </w:p>
    <w:p w:rsidR="00244792" w:rsidRDefault="0017060E" w:rsidP="00244792">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Benefits of the Technology</w:t>
      </w:r>
    </w:p>
    <w:p w:rsidR="0017060E" w:rsidRDefault="0058696E" w:rsidP="0058696E">
      <w:pPr>
        <w:spacing w:after="0" w:line="480" w:lineRule="auto"/>
        <w:rPr>
          <w:rFonts w:ascii="Times New Roman" w:hAnsi="Times New Roman" w:cs="Times New Roman"/>
          <w:sz w:val="24"/>
          <w:szCs w:val="24"/>
        </w:rPr>
      </w:pPr>
      <w:r>
        <w:rPr>
          <w:rFonts w:ascii="Times New Roman" w:hAnsi="Times New Roman" w:cs="Times New Roman"/>
          <w:sz w:val="24"/>
          <w:szCs w:val="24"/>
        </w:rPr>
        <w:tab/>
        <w:t>In a fast-paced, technologically adv</w:t>
      </w:r>
      <w:r w:rsidR="00105A20">
        <w:rPr>
          <w:rFonts w:ascii="Times New Roman" w:hAnsi="Times New Roman" w:cs="Times New Roman"/>
          <w:sz w:val="24"/>
          <w:szCs w:val="24"/>
        </w:rPr>
        <w:t>ancing world, the 3D</w:t>
      </w:r>
      <w:r w:rsidR="0073737F">
        <w:rPr>
          <w:rFonts w:ascii="Times New Roman" w:hAnsi="Times New Roman" w:cs="Times New Roman"/>
          <w:sz w:val="24"/>
          <w:szCs w:val="24"/>
        </w:rPr>
        <w:t xml:space="preserve"> printer will engage students</w:t>
      </w:r>
      <w:r>
        <w:rPr>
          <w:rFonts w:ascii="Times New Roman" w:hAnsi="Times New Roman" w:cs="Times New Roman"/>
          <w:sz w:val="24"/>
          <w:szCs w:val="24"/>
        </w:rPr>
        <w:t xml:space="preserve"> </w:t>
      </w:r>
      <w:r w:rsidR="0073737F">
        <w:rPr>
          <w:rFonts w:ascii="Times New Roman" w:hAnsi="Times New Roman" w:cs="Times New Roman"/>
          <w:sz w:val="24"/>
          <w:szCs w:val="24"/>
        </w:rPr>
        <w:t>to build and strengthen many different skills. These skills include creating</w:t>
      </w:r>
      <w:r w:rsidR="006927BC">
        <w:rPr>
          <w:rFonts w:ascii="Times New Roman" w:hAnsi="Times New Roman" w:cs="Times New Roman"/>
          <w:sz w:val="24"/>
          <w:szCs w:val="24"/>
        </w:rPr>
        <w:t xml:space="preserve"> physical models of geographic, scientific, and mathematical </w:t>
      </w:r>
      <w:r w:rsidR="0073737F">
        <w:rPr>
          <w:rFonts w:ascii="Times New Roman" w:hAnsi="Times New Roman" w:cs="Times New Roman"/>
          <w:sz w:val="24"/>
          <w:szCs w:val="24"/>
        </w:rPr>
        <w:t>concepts</w:t>
      </w:r>
      <w:r w:rsidR="006927BC">
        <w:rPr>
          <w:rFonts w:ascii="Times New Roman" w:hAnsi="Times New Roman" w:cs="Times New Roman"/>
          <w:sz w:val="24"/>
          <w:szCs w:val="24"/>
        </w:rPr>
        <w:t xml:space="preserve">. </w:t>
      </w:r>
      <w:r w:rsidR="00105A20">
        <w:rPr>
          <w:rFonts w:ascii="Times New Roman" w:hAnsi="Times New Roman" w:cs="Times New Roman"/>
          <w:sz w:val="24"/>
          <w:szCs w:val="24"/>
        </w:rPr>
        <w:t xml:space="preserve">For example, students could build a model showing the layers of the earth. That project, and many like it, would introduce the content in a way that requires critical thinking skills. </w:t>
      </w:r>
      <w:r w:rsidR="0073737F">
        <w:rPr>
          <w:rFonts w:ascii="Times New Roman" w:hAnsi="Times New Roman" w:cs="Times New Roman"/>
          <w:sz w:val="24"/>
          <w:szCs w:val="24"/>
        </w:rPr>
        <w:t>The printers</w:t>
      </w:r>
      <w:r w:rsidR="006927BC">
        <w:rPr>
          <w:rFonts w:ascii="Times New Roman" w:hAnsi="Times New Roman" w:cs="Times New Roman"/>
          <w:sz w:val="24"/>
          <w:szCs w:val="24"/>
        </w:rPr>
        <w:t xml:space="preserve"> will </w:t>
      </w:r>
      <w:r w:rsidR="00105A20">
        <w:rPr>
          <w:rFonts w:ascii="Times New Roman" w:hAnsi="Times New Roman" w:cs="Times New Roman"/>
          <w:sz w:val="24"/>
          <w:szCs w:val="24"/>
        </w:rPr>
        <w:t xml:space="preserve">also </w:t>
      </w:r>
      <w:r w:rsidR="006927BC">
        <w:rPr>
          <w:rFonts w:ascii="Times New Roman" w:hAnsi="Times New Roman" w:cs="Times New Roman"/>
          <w:sz w:val="24"/>
          <w:szCs w:val="24"/>
        </w:rPr>
        <w:t>stretch collaboration skills</w:t>
      </w:r>
      <w:r w:rsidR="00105A20">
        <w:rPr>
          <w:rFonts w:ascii="Times New Roman" w:hAnsi="Times New Roman" w:cs="Times New Roman"/>
          <w:sz w:val="24"/>
          <w:szCs w:val="24"/>
        </w:rPr>
        <w:t>, as many projects are best done in a group</w:t>
      </w:r>
      <w:r w:rsidR="0073737F">
        <w:rPr>
          <w:rFonts w:ascii="Times New Roman" w:hAnsi="Times New Roman" w:cs="Times New Roman"/>
          <w:sz w:val="24"/>
          <w:szCs w:val="24"/>
        </w:rPr>
        <w:t>. They</w:t>
      </w:r>
      <w:r w:rsidR="006927BC">
        <w:rPr>
          <w:rFonts w:ascii="Times New Roman" w:hAnsi="Times New Roman" w:cs="Times New Roman"/>
          <w:sz w:val="24"/>
          <w:szCs w:val="24"/>
        </w:rPr>
        <w:t xml:space="preserve"> will stretch creat</w:t>
      </w:r>
      <w:r w:rsidR="0073737F">
        <w:rPr>
          <w:rFonts w:ascii="Times New Roman" w:hAnsi="Times New Roman" w:cs="Times New Roman"/>
          <w:sz w:val="24"/>
          <w:szCs w:val="24"/>
        </w:rPr>
        <w:t>ivity and divergent thinking. They</w:t>
      </w:r>
      <w:r w:rsidR="006927BC">
        <w:rPr>
          <w:rFonts w:ascii="Times New Roman" w:hAnsi="Times New Roman" w:cs="Times New Roman"/>
          <w:sz w:val="24"/>
          <w:szCs w:val="24"/>
        </w:rPr>
        <w:t xml:space="preserve"> will allow students to experiment with modern equipment that is used in professional fields. </w:t>
      </w:r>
      <w:r w:rsidR="006927BC">
        <w:rPr>
          <w:rFonts w:ascii="Times New Roman" w:hAnsi="Times New Roman" w:cs="Times New Roman"/>
          <w:sz w:val="24"/>
          <w:szCs w:val="24"/>
        </w:rPr>
        <w:lastRenderedPageBreak/>
        <w:t>These are</w:t>
      </w:r>
      <w:r w:rsidR="00835B40">
        <w:rPr>
          <w:rFonts w:ascii="Times New Roman" w:hAnsi="Times New Roman" w:cs="Times New Roman"/>
          <w:sz w:val="24"/>
          <w:szCs w:val="24"/>
        </w:rPr>
        <w:t xml:space="preserve"> only</w:t>
      </w:r>
      <w:r w:rsidR="006927BC">
        <w:rPr>
          <w:rFonts w:ascii="Times New Roman" w:hAnsi="Times New Roman" w:cs="Times New Roman"/>
          <w:sz w:val="24"/>
          <w:szCs w:val="24"/>
        </w:rPr>
        <w:t xml:space="preserve"> some of the benefits of implementing this technology</w:t>
      </w:r>
      <w:r w:rsidR="00835B40">
        <w:rPr>
          <w:rFonts w:ascii="Times New Roman" w:hAnsi="Times New Roman" w:cs="Times New Roman"/>
          <w:sz w:val="24"/>
          <w:szCs w:val="24"/>
        </w:rPr>
        <w:t xml:space="preserve"> will bring. </w:t>
      </w:r>
      <w:r w:rsidR="006927BC">
        <w:rPr>
          <w:rFonts w:ascii="Times New Roman" w:hAnsi="Times New Roman" w:cs="Times New Roman"/>
          <w:sz w:val="24"/>
          <w:szCs w:val="24"/>
        </w:rPr>
        <w:t>Any single on</w:t>
      </w:r>
      <w:r w:rsidR="00314D46">
        <w:rPr>
          <w:rFonts w:ascii="Times New Roman" w:hAnsi="Times New Roman" w:cs="Times New Roman"/>
          <w:sz w:val="24"/>
          <w:szCs w:val="24"/>
        </w:rPr>
        <w:t xml:space="preserve">e of these listed aspects could be </w:t>
      </w:r>
      <w:r w:rsidR="0073737F">
        <w:rPr>
          <w:rFonts w:ascii="Times New Roman" w:hAnsi="Times New Roman" w:cs="Times New Roman"/>
          <w:sz w:val="24"/>
          <w:szCs w:val="24"/>
        </w:rPr>
        <w:t>expanded</w:t>
      </w:r>
      <w:r w:rsidR="00314D46">
        <w:rPr>
          <w:rFonts w:ascii="Times New Roman" w:hAnsi="Times New Roman" w:cs="Times New Roman"/>
          <w:sz w:val="24"/>
          <w:szCs w:val="24"/>
        </w:rPr>
        <w:t xml:space="preserve"> on as a critical reason</w:t>
      </w:r>
      <w:r w:rsidR="00835B40">
        <w:rPr>
          <w:rFonts w:ascii="Times New Roman" w:hAnsi="Times New Roman" w:cs="Times New Roman"/>
          <w:sz w:val="24"/>
          <w:szCs w:val="24"/>
        </w:rPr>
        <w:t xml:space="preserve"> to</w:t>
      </w:r>
      <w:r w:rsidR="00314D46">
        <w:rPr>
          <w:rFonts w:ascii="Times New Roman" w:hAnsi="Times New Roman" w:cs="Times New Roman"/>
          <w:sz w:val="24"/>
          <w:szCs w:val="24"/>
        </w:rPr>
        <w:t xml:space="preserve"> introduce 3D printers to the classroom, but this proposal will focus on </w:t>
      </w:r>
      <w:r w:rsidR="00C469D0">
        <w:rPr>
          <w:rFonts w:ascii="Times New Roman" w:hAnsi="Times New Roman" w:cs="Times New Roman"/>
          <w:sz w:val="24"/>
          <w:szCs w:val="24"/>
        </w:rPr>
        <w:t xml:space="preserve">the mathematical outcomes. </w:t>
      </w:r>
    </w:p>
    <w:p w:rsidR="00C469D0" w:rsidRPr="0017060E" w:rsidRDefault="0017060E" w:rsidP="0017060E">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Impact on Classroom Instruction</w:t>
      </w:r>
    </w:p>
    <w:p w:rsidR="00835B40" w:rsidRDefault="00314D46" w:rsidP="0058696E">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835B40">
        <w:rPr>
          <w:rFonts w:ascii="Times New Roman" w:hAnsi="Times New Roman" w:cs="Times New Roman"/>
          <w:sz w:val="24"/>
          <w:szCs w:val="24"/>
        </w:rPr>
        <w:t>Many students struggle mathematically</w:t>
      </w:r>
      <w:r w:rsidR="007F56A3">
        <w:rPr>
          <w:rFonts w:ascii="Times New Roman" w:hAnsi="Times New Roman" w:cs="Times New Roman"/>
          <w:sz w:val="24"/>
          <w:szCs w:val="24"/>
        </w:rPr>
        <w:t>. In the 2017</w:t>
      </w:r>
      <w:r w:rsidR="00C469D0">
        <w:rPr>
          <w:rFonts w:ascii="Times New Roman" w:hAnsi="Times New Roman" w:cs="Times New Roman"/>
          <w:sz w:val="24"/>
          <w:szCs w:val="24"/>
        </w:rPr>
        <w:t xml:space="preserve"> Minnesota Comprehensive Assessment (MCA), </w:t>
      </w:r>
      <w:r w:rsidR="0073737F">
        <w:rPr>
          <w:rFonts w:ascii="Times New Roman" w:hAnsi="Times New Roman" w:cs="Times New Roman"/>
          <w:sz w:val="24"/>
          <w:szCs w:val="24"/>
        </w:rPr>
        <w:t xml:space="preserve">in 2017 </w:t>
      </w:r>
      <w:r w:rsidR="007F56A3">
        <w:rPr>
          <w:rFonts w:ascii="Times New Roman" w:hAnsi="Times New Roman" w:cs="Times New Roman"/>
          <w:sz w:val="24"/>
          <w:szCs w:val="24"/>
        </w:rPr>
        <w:t>31</w:t>
      </w:r>
      <w:r w:rsidR="00C469D0">
        <w:rPr>
          <w:rFonts w:ascii="Times New Roman" w:hAnsi="Times New Roman" w:cs="Times New Roman"/>
          <w:sz w:val="24"/>
          <w:szCs w:val="24"/>
        </w:rPr>
        <w:t xml:space="preserve">.4% of fourth grade students did not meet the </w:t>
      </w:r>
      <w:r w:rsidR="007F56A3">
        <w:rPr>
          <w:rFonts w:ascii="Times New Roman" w:hAnsi="Times New Roman" w:cs="Times New Roman"/>
          <w:sz w:val="24"/>
          <w:szCs w:val="24"/>
        </w:rPr>
        <w:t xml:space="preserve">math standards requirements. In 2018, 44.5% </w:t>
      </w:r>
      <w:r w:rsidR="0073737F">
        <w:rPr>
          <w:rFonts w:ascii="Times New Roman" w:hAnsi="Times New Roman" w:cs="Times New Roman"/>
          <w:sz w:val="24"/>
          <w:szCs w:val="24"/>
        </w:rPr>
        <w:t>of those same students did not meet the standards</w:t>
      </w:r>
      <w:r w:rsidR="00835B40">
        <w:rPr>
          <w:rFonts w:ascii="Times New Roman" w:hAnsi="Times New Roman" w:cs="Times New Roman"/>
          <w:sz w:val="24"/>
          <w:szCs w:val="24"/>
        </w:rPr>
        <w:t xml:space="preserve">. This shows </w:t>
      </w:r>
      <w:r w:rsidR="0073737F">
        <w:rPr>
          <w:rFonts w:ascii="Times New Roman" w:hAnsi="Times New Roman" w:cs="Times New Roman"/>
          <w:sz w:val="24"/>
          <w:szCs w:val="24"/>
        </w:rPr>
        <w:t xml:space="preserve">that math instruction in younger grades is not supporting the transition as students step into older grades. </w:t>
      </w:r>
      <w:r w:rsidR="00835B40">
        <w:rPr>
          <w:rFonts w:ascii="Times New Roman" w:hAnsi="Times New Roman" w:cs="Times New Roman"/>
          <w:sz w:val="24"/>
          <w:szCs w:val="24"/>
        </w:rPr>
        <w:t>This is supported by showing that by 11</w:t>
      </w:r>
      <w:r w:rsidR="00835B40" w:rsidRPr="00835B40">
        <w:rPr>
          <w:rFonts w:ascii="Times New Roman" w:hAnsi="Times New Roman" w:cs="Times New Roman"/>
          <w:sz w:val="24"/>
          <w:szCs w:val="24"/>
          <w:vertAlign w:val="superscript"/>
        </w:rPr>
        <w:t>th</w:t>
      </w:r>
      <w:r w:rsidR="00835B40">
        <w:rPr>
          <w:rFonts w:ascii="Times New Roman" w:hAnsi="Times New Roman" w:cs="Times New Roman"/>
          <w:sz w:val="24"/>
          <w:szCs w:val="24"/>
        </w:rPr>
        <w:t xml:space="preserve"> grade, over half the students test did not reach the standards (Minnesota Department of Education, 2018). </w:t>
      </w:r>
      <w:r w:rsidR="0073737F">
        <w:rPr>
          <w:rFonts w:ascii="Times New Roman" w:hAnsi="Times New Roman" w:cs="Times New Roman"/>
          <w:sz w:val="24"/>
          <w:szCs w:val="24"/>
        </w:rPr>
        <w:t>There is a problem with providing proper supports as students learn more difficult math.</w:t>
      </w:r>
    </w:p>
    <w:p w:rsidR="003E742E" w:rsidRDefault="00835B40" w:rsidP="003E742E">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One transition that is especially difficult for students is going from upper elementary math to middle school.</w:t>
      </w:r>
      <w:r w:rsidR="007F56A3">
        <w:rPr>
          <w:rFonts w:ascii="Times New Roman" w:hAnsi="Times New Roman" w:cs="Times New Roman"/>
          <w:sz w:val="24"/>
          <w:szCs w:val="24"/>
        </w:rPr>
        <w:t xml:space="preserve"> </w:t>
      </w:r>
      <w:r w:rsidR="0073737F">
        <w:rPr>
          <w:rFonts w:ascii="Times New Roman" w:hAnsi="Times New Roman" w:cs="Times New Roman"/>
          <w:sz w:val="24"/>
          <w:szCs w:val="24"/>
        </w:rPr>
        <w:t xml:space="preserve">Whitney (2015) claims that </w:t>
      </w:r>
      <w:r w:rsidR="00082695">
        <w:rPr>
          <w:rFonts w:ascii="Times New Roman" w:hAnsi="Times New Roman" w:cs="Times New Roman"/>
          <w:sz w:val="24"/>
          <w:szCs w:val="24"/>
        </w:rPr>
        <w:t>most students lose interest in math between the ages of 9-14. Nine is right at fourth grade. Boling (1991) echoes this, saying that after fourth grade</w:t>
      </w:r>
      <w:r w:rsidR="0073737F">
        <w:rPr>
          <w:rFonts w:ascii="Times New Roman" w:hAnsi="Times New Roman" w:cs="Times New Roman"/>
          <w:sz w:val="24"/>
          <w:szCs w:val="24"/>
        </w:rPr>
        <w:t>, in</w:t>
      </w:r>
      <w:r w:rsidR="00082695">
        <w:rPr>
          <w:rFonts w:ascii="Times New Roman" w:hAnsi="Times New Roman" w:cs="Times New Roman"/>
          <w:sz w:val="24"/>
          <w:szCs w:val="24"/>
        </w:rPr>
        <w:t xml:space="preserve"> each progressive grade </w:t>
      </w:r>
      <w:r w:rsidR="0073737F">
        <w:rPr>
          <w:rFonts w:ascii="Times New Roman" w:hAnsi="Times New Roman" w:cs="Times New Roman"/>
          <w:sz w:val="24"/>
          <w:szCs w:val="24"/>
        </w:rPr>
        <w:t>students</w:t>
      </w:r>
      <w:r w:rsidR="00082695">
        <w:rPr>
          <w:rFonts w:ascii="Times New Roman" w:hAnsi="Times New Roman" w:cs="Times New Roman"/>
          <w:sz w:val="24"/>
          <w:szCs w:val="24"/>
        </w:rPr>
        <w:t xml:space="preserve"> are more likely to claim math as their least favorite subject. </w:t>
      </w:r>
      <w:r>
        <w:rPr>
          <w:rFonts w:ascii="Times New Roman" w:hAnsi="Times New Roman" w:cs="Times New Roman"/>
          <w:sz w:val="24"/>
          <w:szCs w:val="24"/>
        </w:rPr>
        <w:t xml:space="preserve">This is supported by the data shown in the MCA results compiled by the Minnesota report card. </w:t>
      </w:r>
      <w:r w:rsidR="0073737F">
        <w:rPr>
          <w:rFonts w:ascii="Times New Roman" w:hAnsi="Times New Roman" w:cs="Times New Roman"/>
          <w:sz w:val="24"/>
          <w:szCs w:val="24"/>
        </w:rPr>
        <w:t xml:space="preserve">These two authors </w:t>
      </w:r>
      <w:r>
        <w:rPr>
          <w:rFonts w:ascii="Times New Roman" w:hAnsi="Times New Roman" w:cs="Times New Roman"/>
          <w:sz w:val="24"/>
          <w:szCs w:val="24"/>
        </w:rPr>
        <w:t xml:space="preserve">claim the decline in mathematics at this age is partially due to the content becoming more and more abstract. </w:t>
      </w:r>
      <w:r w:rsidR="0017060E">
        <w:rPr>
          <w:rFonts w:ascii="Times New Roman" w:hAnsi="Times New Roman" w:cs="Times New Roman"/>
          <w:sz w:val="24"/>
          <w:szCs w:val="24"/>
        </w:rPr>
        <w:t xml:space="preserve">At this point, </w:t>
      </w:r>
      <w:r w:rsidR="003E742E">
        <w:rPr>
          <w:rFonts w:ascii="Times New Roman" w:hAnsi="Times New Roman" w:cs="Times New Roman"/>
          <w:sz w:val="24"/>
          <w:szCs w:val="24"/>
        </w:rPr>
        <w:t>teaching</w:t>
      </w:r>
      <w:r w:rsidR="0017060E">
        <w:rPr>
          <w:rFonts w:ascii="Times New Roman" w:hAnsi="Times New Roman" w:cs="Times New Roman"/>
          <w:sz w:val="24"/>
          <w:szCs w:val="24"/>
        </w:rPr>
        <w:t xml:space="preserve"> math through paper can be difficult and unsuccessful</w:t>
      </w:r>
      <w:r>
        <w:rPr>
          <w:rFonts w:ascii="Times New Roman" w:hAnsi="Times New Roman" w:cs="Times New Roman"/>
          <w:sz w:val="24"/>
          <w:szCs w:val="24"/>
        </w:rPr>
        <w:t>.</w:t>
      </w:r>
      <w:r w:rsidR="0017060E">
        <w:rPr>
          <w:rFonts w:ascii="Times New Roman" w:hAnsi="Times New Roman" w:cs="Times New Roman"/>
          <w:sz w:val="24"/>
          <w:szCs w:val="24"/>
        </w:rPr>
        <w:t xml:space="preserve"> Three-dimensional printers </w:t>
      </w:r>
      <w:r>
        <w:rPr>
          <w:rFonts w:ascii="Times New Roman" w:hAnsi="Times New Roman" w:cs="Times New Roman"/>
          <w:sz w:val="24"/>
          <w:szCs w:val="24"/>
        </w:rPr>
        <w:t>are one tool that would make mathematics more concrete, practical, and engaging for the students</w:t>
      </w:r>
      <w:r w:rsidR="0017060E">
        <w:rPr>
          <w:rFonts w:ascii="Times New Roman" w:hAnsi="Times New Roman" w:cs="Times New Roman"/>
          <w:sz w:val="24"/>
          <w:szCs w:val="24"/>
        </w:rPr>
        <w:t xml:space="preserve">. </w:t>
      </w:r>
      <w:r>
        <w:rPr>
          <w:rFonts w:ascii="Times New Roman" w:hAnsi="Times New Roman" w:cs="Times New Roman"/>
          <w:sz w:val="24"/>
          <w:szCs w:val="24"/>
        </w:rPr>
        <w:t>Especially relating to fourth and fifth grade Minnesota math standards, 3D printers are</w:t>
      </w:r>
      <w:r w:rsidR="0001060E">
        <w:rPr>
          <w:rFonts w:ascii="Times New Roman" w:hAnsi="Times New Roman" w:cs="Times New Roman"/>
          <w:sz w:val="24"/>
          <w:szCs w:val="24"/>
        </w:rPr>
        <w:t xml:space="preserve"> a tool for laying a foundation to aid students as they approach more abstract math. </w:t>
      </w:r>
    </w:p>
    <w:p w:rsidR="001911A6" w:rsidRDefault="0001060E" w:rsidP="003E742E">
      <w:pPr>
        <w:spacing w:after="0" w:line="480" w:lineRule="auto"/>
        <w:ind w:firstLine="720"/>
        <w:rPr>
          <w:rFonts w:ascii="Times New Roman" w:hAnsi="Times New Roman" w:cs="Times New Roman"/>
          <w:sz w:val="24"/>
          <w:szCs w:val="24"/>
        </w:rPr>
      </w:pPr>
      <w:r>
        <w:rPr>
          <w:noProof/>
        </w:rPr>
        <w:lastRenderedPageBreak/>
        <w:drawing>
          <wp:anchor distT="0" distB="0" distL="114300" distR="114300" simplePos="0" relativeHeight="251658240" behindDoc="0" locked="0" layoutInCell="1" allowOverlap="1">
            <wp:simplePos x="0" y="0"/>
            <wp:positionH relativeFrom="page">
              <wp:posOffset>581025</wp:posOffset>
            </wp:positionH>
            <wp:positionV relativeFrom="page">
              <wp:posOffset>2199640</wp:posOffset>
            </wp:positionV>
            <wp:extent cx="2943225" cy="1933575"/>
            <wp:effectExtent l="0" t="0" r="9525" b="9525"/>
            <wp:wrapSquare wrapText="bothSides"/>
            <wp:docPr id="1" name="Picture 1" descr="Teach Fractions and Area - 9 Amazing Ways Teachers Can Use a 3D Printer to Teach Math and Sci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ach Fractions and Area - 9 Amazing Ways Teachers Can Use a 3D Printer to Teach Math and Science"/>
                    <pic:cNvPicPr>
                      <a:picLocks noChangeAspect="1" noChangeArrowheads="1"/>
                    </pic:cNvPicPr>
                  </pic:nvPicPr>
                  <pic:blipFill rotWithShape="1">
                    <a:blip r:embed="rId4">
                      <a:extLst>
                        <a:ext uri="{28A0092B-C50C-407E-A947-70E740481C1C}">
                          <a14:useLocalDpi xmlns:a14="http://schemas.microsoft.com/office/drawing/2010/main" val="0"/>
                        </a:ext>
                      </a:extLst>
                    </a:blip>
                    <a:srcRect l="13730" t="6148" r="16717" b="10655"/>
                    <a:stretch/>
                  </pic:blipFill>
                  <pic:spPr bwMode="auto">
                    <a:xfrm>
                      <a:off x="0" y="0"/>
                      <a:ext cx="2943225" cy="19335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0288" behindDoc="0" locked="0" layoutInCell="1" allowOverlap="1" wp14:anchorId="1388E0F4" wp14:editId="052A9C67">
                <wp:simplePos x="0" y="0"/>
                <wp:positionH relativeFrom="column">
                  <wp:posOffset>-314325</wp:posOffset>
                </wp:positionH>
                <wp:positionV relativeFrom="margin">
                  <wp:posOffset>3343275</wp:posOffset>
                </wp:positionV>
                <wp:extent cx="2543175" cy="123825"/>
                <wp:effectExtent l="0" t="0" r="9525" b="9525"/>
                <wp:wrapTopAndBottom/>
                <wp:docPr id="2" name="Text Box 2"/>
                <wp:cNvGraphicFramePr/>
                <a:graphic xmlns:a="http://schemas.openxmlformats.org/drawingml/2006/main">
                  <a:graphicData uri="http://schemas.microsoft.com/office/word/2010/wordprocessingShape">
                    <wps:wsp>
                      <wps:cNvSpPr txBox="1"/>
                      <wps:spPr>
                        <a:xfrm>
                          <a:off x="0" y="0"/>
                          <a:ext cx="2543175" cy="123825"/>
                        </a:xfrm>
                        <a:prstGeom prst="rect">
                          <a:avLst/>
                        </a:prstGeom>
                        <a:solidFill>
                          <a:prstClr val="white"/>
                        </a:solidFill>
                        <a:ln>
                          <a:noFill/>
                        </a:ln>
                        <a:effectLst/>
                      </wps:spPr>
                      <wps:txbx>
                        <w:txbxContent>
                          <w:p w:rsidR="0049402E" w:rsidRPr="00A52AE3" w:rsidRDefault="0049402E" w:rsidP="001911A6">
                            <w:pPr>
                              <w:pStyle w:val="Caption"/>
                              <w:rPr>
                                <w:noProof/>
                              </w:rPr>
                            </w:pPr>
                            <w:r>
                              <w:t xml:space="preserve">Figure </w:t>
                            </w:r>
                            <w:fldSimple w:instr=" SEQ Figure \* ARABIC ">
                              <w:r>
                                <w:rPr>
                                  <w:noProof/>
                                </w:rPr>
                                <w:t>1</w:t>
                              </w:r>
                            </w:fldSimple>
                            <w:r>
                              <w:t xml:space="preserve">: Credit </w:t>
                            </w:r>
                            <w:r w:rsidRPr="007352DA">
                              <w:t>Easy as Pie Fractions by ThreeDeePrint.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88E0F4" id="_x0000_t202" coordsize="21600,21600" o:spt="202" path="m,l,21600r21600,l21600,xe">
                <v:stroke joinstyle="miter"/>
                <v:path gradientshapeok="t" o:connecttype="rect"/>
              </v:shapetype>
              <v:shape id="Text Box 2" o:spid="_x0000_s1026" type="#_x0000_t202" style="position:absolute;left:0;text-align:left;margin-left:-24.75pt;margin-top:263.25pt;width:200.25pt;height:9.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" stroked="f">
                <v:textbox inset="0,0,0,0">
                  <w:txbxContent>
                    <w:p w:rsidR="0049402E" w:rsidRPr="00A52AE3" w:rsidRDefault="0049402E" w:rsidP="001911A6">
                      <w:pPr>
                        <w:pStyle w:val="Caption"/>
                        <w:rPr>
                          <w:noProof/>
                        </w:rPr>
                      </w:pPr>
                      <w:r>
                        <w:t xml:space="preserve">Figure </w:t>
                      </w:r>
                      <w:r>
                        <w:fldChar w:fldCharType="begin"/>
                      </w:r>
                      <w:r>
                        <w:instrText xml:space="preserve"> SEQ Figure \* ARABIC </w:instrText>
                      </w:r>
                      <w:r>
                        <w:fldChar w:fldCharType="separate"/>
                      </w:r>
                      <w:r>
                        <w:rPr>
                          <w:noProof/>
                        </w:rPr>
                        <w:t>1</w:t>
                      </w:r>
                      <w:r>
                        <w:fldChar w:fldCharType="end"/>
                      </w:r>
                      <w:r>
                        <w:t xml:space="preserve">: Credit </w:t>
                      </w:r>
                      <w:r w:rsidRPr="007352DA">
                        <w:t xml:space="preserve">Easy as Pie Fractions by </w:t>
                      </w:r>
                      <w:proofErr w:type="spellStart"/>
                      <w:r w:rsidRPr="007352DA">
                        <w:t>ThreeDeePrint</w:t>
                      </w:r>
                      <w:proofErr w:type="spellEnd"/>
                      <w:r w:rsidRPr="007352DA">
                        <w:t>.</w:t>
                      </w:r>
                    </w:p>
                  </w:txbxContent>
                </v:textbox>
                <w10:wrap type="topAndBottom" anchory="margin"/>
              </v:shape>
            </w:pict>
          </mc:Fallback>
        </mc:AlternateContent>
      </w:r>
      <w:r w:rsidR="00082695">
        <w:rPr>
          <w:rFonts w:ascii="Times New Roman" w:hAnsi="Times New Roman" w:cs="Times New Roman"/>
          <w:sz w:val="24"/>
          <w:szCs w:val="24"/>
        </w:rPr>
        <w:t xml:space="preserve">Three-dimensional printers are </w:t>
      </w:r>
      <w:r>
        <w:rPr>
          <w:rFonts w:ascii="Times New Roman" w:hAnsi="Times New Roman" w:cs="Times New Roman"/>
          <w:sz w:val="24"/>
          <w:szCs w:val="24"/>
        </w:rPr>
        <w:t>especially</w:t>
      </w:r>
      <w:r w:rsidR="00082695">
        <w:rPr>
          <w:rFonts w:ascii="Times New Roman" w:hAnsi="Times New Roman" w:cs="Times New Roman"/>
          <w:sz w:val="24"/>
          <w:szCs w:val="24"/>
        </w:rPr>
        <w:t xml:space="preserve"> well-fitted to</w:t>
      </w:r>
      <w:r>
        <w:rPr>
          <w:rFonts w:ascii="Times New Roman" w:hAnsi="Times New Roman" w:cs="Times New Roman"/>
          <w:sz w:val="24"/>
          <w:szCs w:val="24"/>
        </w:rPr>
        <w:t xml:space="preserve"> creating a concrete foundation for</w:t>
      </w:r>
      <w:r w:rsidR="00082695">
        <w:rPr>
          <w:rFonts w:ascii="Times New Roman" w:hAnsi="Times New Roman" w:cs="Times New Roman"/>
          <w:sz w:val="24"/>
          <w:szCs w:val="24"/>
        </w:rPr>
        <w:t xml:space="preserve"> geometry and fractions. </w:t>
      </w:r>
      <w:r w:rsidR="003E742E">
        <w:rPr>
          <w:rFonts w:ascii="Times New Roman" w:hAnsi="Times New Roman" w:cs="Times New Roman"/>
          <w:sz w:val="24"/>
          <w:szCs w:val="24"/>
        </w:rPr>
        <w:t xml:space="preserve">For example, take </w:t>
      </w:r>
      <w:r>
        <w:rPr>
          <w:rFonts w:ascii="Times New Roman" w:hAnsi="Times New Roman" w:cs="Times New Roman"/>
          <w:sz w:val="24"/>
          <w:szCs w:val="24"/>
        </w:rPr>
        <w:t xml:space="preserve">fourth-grade Minnesota mathematical </w:t>
      </w:r>
      <w:r w:rsidR="00082695">
        <w:rPr>
          <w:rFonts w:ascii="Times New Roman" w:hAnsi="Times New Roman" w:cs="Times New Roman"/>
          <w:sz w:val="24"/>
          <w:szCs w:val="24"/>
        </w:rPr>
        <w:t>4.1.2.3</w:t>
      </w:r>
      <w:r>
        <w:rPr>
          <w:rFonts w:ascii="Times New Roman" w:hAnsi="Times New Roman" w:cs="Times New Roman"/>
          <w:sz w:val="24"/>
          <w:szCs w:val="24"/>
        </w:rPr>
        <w:t>,</w:t>
      </w:r>
      <w:r w:rsidR="00082695">
        <w:rPr>
          <w:rFonts w:ascii="Times New Roman" w:hAnsi="Times New Roman" w:cs="Times New Roman"/>
          <w:sz w:val="24"/>
          <w:szCs w:val="24"/>
        </w:rPr>
        <w:t xml:space="preserve"> </w:t>
      </w:r>
      <w:r>
        <w:rPr>
          <w:rFonts w:ascii="Times New Roman" w:hAnsi="Times New Roman" w:cs="Times New Roman"/>
          <w:sz w:val="24"/>
          <w:szCs w:val="24"/>
        </w:rPr>
        <w:t>asking students to</w:t>
      </w:r>
      <w:r w:rsidR="00082695">
        <w:rPr>
          <w:rFonts w:ascii="Times New Roman" w:hAnsi="Times New Roman" w:cs="Times New Roman"/>
          <w:sz w:val="24"/>
          <w:szCs w:val="24"/>
        </w:rPr>
        <w:t xml:space="preserve"> “u</w:t>
      </w:r>
      <w:r w:rsidR="00082695" w:rsidRPr="00082695">
        <w:rPr>
          <w:rFonts w:ascii="Times New Roman" w:hAnsi="Times New Roman" w:cs="Times New Roman"/>
          <w:sz w:val="24"/>
          <w:szCs w:val="24"/>
        </w:rPr>
        <w:t>se fraction models to add and subtract fractions with like denominators in real-wor</w:t>
      </w:r>
      <w:r w:rsidR="00082695">
        <w:rPr>
          <w:rFonts w:ascii="Times New Roman" w:hAnsi="Times New Roman" w:cs="Times New Roman"/>
          <w:sz w:val="24"/>
          <w:szCs w:val="24"/>
        </w:rPr>
        <w:t xml:space="preserve">ld and mathematical situations.” Note the word </w:t>
      </w:r>
      <w:r w:rsidR="00082695">
        <w:rPr>
          <w:rFonts w:ascii="Times New Roman" w:hAnsi="Times New Roman" w:cs="Times New Roman"/>
          <w:i/>
          <w:sz w:val="24"/>
          <w:szCs w:val="24"/>
        </w:rPr>
        <w:t>models</w:t>
      </w:r>
      <w:r w:rsidR="00082695">
        <w:rPr>
          <w:rFonts w:ascii="Times New Roman" w:hAnsi="Times New Roman" w:cs="Times New Roman"/>
          <w:sz w:val="24"/>
          <w:szCs w:val="24"/>
        </w:rPr>
        <w:t xml:space="preserve"> and </w:t>
      </w:r>
      <w:r w:rsidR="00082695">
        <w:rPr>
          <w:rFonts w:ascii="Times New Roman" w:hAnsi="Times New Roman" w:cs="Times New Roman"/>
          <w:i/>
          <w:sz w:val="24"/>
          <w:szCs w:val="24"/>
        </w:rPr>
        <w:t>real-world</w:t>
      </w:r>
      <w:r w:rsidR="00082695">
        <w:rPr>
          <w:rFonts w:ascii="Times New Roman" w:hAnsi="Times New Roman" w:cs="Times New Roman"/>
          <w:sz w:val="24"/>
          <w:szCs w:val="24"/>
        </w:rPr>
        <w:t xml:space="preserve">. </w:t>
      </w:r>
      <w:r w:rsidR="001911A6">
        <w:rPr>
          <w:rFonts w:ascii="Times New Roman" w:hAnsi="Times New Roman" w:cs="Times New Roman"/>
          <w:sz w:val="24"/>
          <w:szCs w:val="24"/>
        </w:rPr>
        <w:t xml:space="preserve">Kane (2017) writes about a teacher who has his students create models of fractions using 3D printers (see figure 1). </w:t>
      </w:r>
      <w:r w:rsidR="0017060E">
        <w:rPr>
          <w:rFonts w:ascii="Times New Roman" w:hAnsi="Times New Roman" w:cs="Times New Roman"/>
          <w:sz w:val="24"/>
          <w:szCs w:val="24"/>
        </w:rPr>
        <w:t xml:space="preserve"> </w:t>
      </w:r>
      <w:r w:rsidR="0013438B">
        <w:rPr>
          <w:rFonts w:ascii="Times New Roman" w:hAnsi="Times New Roman" w:cs="Times New Roman"/>
          <w:sz w:val="24"/>
          <w:szCs w:val="24"/>
        </w:rPr>
        <w:t xml:space="preserve">These modeling blocks </w:t>
      </w:r>
      <w:r>
        <w:rPr>
          <w:rFonts w:ascii="Times New Roman" w:hAnsi="Times New Roman" w:cs="Times New Roman"/>
          <w:sz w:val="24"/>
          <w:szCs w:val="24"/>
        </w:rPr>
        <w:t xml:space="preserve">are created so that </w:t>
      </w:r>
      <w:r w:rsidR="0013438B">
        <w:rPr>
          <w:rFonts w:ascii="Times New Roman" w:hAnsi="Times New Roman" w:cs="Times New Roman"/>
          <w:sz w:val="24"/>
          <w:szCs w:val="24"/>
        </w:rPr>
        <w:t xml:space="preserve">students </w:t>
      </w:r>
      <w:r w:rsidR="003E742E">
        <w:rPr>
          <w:rFonts w:ascii="Times New Roman" w:hAnsi="Times New Roman" w:cs="Times New Roman"/>
          <w:sz w:val="24"/>
          <w:szCs w:val="24"/>
        </w:rPr>
        <w:t xml:space="preserve">can use them </w:t>
      </w:r>
      <w:r>
        <w:rPr>
          <w:rFonts w:ascii="Times New Roman" w:hAnsi="Times New Roman" w:cs="Times New Roman"/>
          <w:sz w:val="24"/>
          <w:szCs w:val="24"/>
        </w:rPr>
        <w:t xml:space="preserve">to </w:t>
      </w:r>
      <w:r w:rsidR="003E742E">
        <w:rPr>
          <w:rFonts w:ascii="Times New Roman" w:hAnsi="Times New Roman" w:cs="Times New Roman"/>
          <w:sz w:val="24"/>
          <w:szCs w:val="24"/>
        </w:rPr>
        <w:t>physically</w:t>
      </w:r>
      <w:r w:rsidR="0013438B">
        <w:rPr>
          <w:rFonts w:ascii="Times New Roman" w:hAnsi="Times New Roman" w:cs="Times New Roman"/>
          <w:sz w:val="24"/>
          <w:szCs w:val="24"/>
        </w:rPr>
        <w:t xml:space="preserve"> add and subtract</w:t>
      </w:r>
      <w:r>
        <w:rPr>
          <w:rFonts w:ascii="Times New Roman" w:hAnsi="Times New Roman" w:cs="Times New Roman"/>
          <w:sz w:val="24"/>
          <w:szCs w:val="24"/>
        </w:rPr>
        <w:t xml:space="preserve"> fractions. Seeing this in such a physical way helps students to understand the</w:t>
      </w:r>
      <w:r w:rsidR="00F23520">
        <w:rPr>
          <w:rFonts w:ascii="Times New Roman" w:hAnsi="Times New Roman" w:cs="Times New Roman"/>
          <w:sz w:val="24"/>
          <w:szCs w:val="24"/>
        </w:rPr>
        <w:t xml:space="preserve"> concrete</w:t>
      </w:r>
      <w:r w:rsidR="003E742E">
        <w:rPr>
          <w:rFonts w:ascii="Times New Roman" w:hAnsi="Times New Roman" w:cs="Times New Roman"/>
          <w:sz w:val="24"/>
          <w:szCs w:val="24"/>
        </w:rPr>
        <w:t xml:space="preserve"> reasons behind the math</w:t>
      </w:r>
      <w:r w:rsidR="0017060E">
        <w:rPr>
          <w:rFonts w:ascii="Times New Roman" w:hAnsi="Times New Roman" w:cs="Times New Roman"/>
          <w:sz w:val="24"/>
          <w:szCs w:val="24"/>
        </w:rPr>
        <w:t xml:space="preserve"> </w:t>
      </w:r>
      <w:r>
        <w:rPr>
          <w:rFonts w:ascii="Times New Roman" w:hAnsi="Times New Roman" w:cs="Times New Roman"/>
          <w:sz w:val="24"/>
          <w:szCs w:val="24"/>
        </w:rPr>
        <w:t xml:space="preserve">that will help them </w:t>
      </w:r>
      <w:r w:rsidR="0017060E">
        <w:rPr>
          <w:rFonts w:ascii="Times New Roman" w:hAnsi="Times New Roman" w:cs="Times New Roman"/>
          <w:sz w:val="24"/>
          <w:szCs w:val="24"/>
        </w:rPr>
        <w:t xml:space="preserve">to gain a strong </w:t>
      </w:r>
      <w:r w:rsidR="00F23520">
        <w:rPr>
          <w:rFonts w:ascii="Times New Roman" w:hAnsi="Times New Roman" w:cs="Times New Roman"/>
          <w:sz w:val="24"/>
          <w:szCs w:val="24"/>
        </w:rPr>
        <w:t xml:space="preserve">foundational understanding of fractions. </w:t>
      </w:r>
      <w:r w:rsidR="003E742E">
        <w:rPr>
          <w:rFonts w:ascii="Times New Roman" w:hAnsi="Times New Roman" w:cs="Times New Roman"/>
          <w:sz w:val="24"/>
          <w:szCs w:val="24"/>
        </w:rPr>
        <w:t xml:space="preserve">This not only helps students in their initial understanding of fractions, but it will lay a foundation as fractions become more and more abstract in Algebra. </w:t>
      </w:r>
    </w:p>
    <w:p w:rsidR="009B3A8A" w:rsidRDefault="00F23520" w:rsidP="0058696E">
      <w:pPr>
        <w:spacing w:after="0" w:line="480" w:lineRule="auto"/>
        <w:rPr>
          <w:rFonts w:ascii="Times New Roman" w:hAnsi="Times New Roman" w:cs="Times New Roman"/>
          <w:sz w:val="24"/>
          <w:szCs w:val="24"/>
        </w:rPr>
      </w:pPr>
      <w:r>
        <w:rPr>
          <w:rFonts w:ascii="Times New Roman" w:hAnsi="Times New Roman" w:cs="Times New Roman"/>
          <w:sz w:val="24"/>
          <w:szCs w:val="24"/>
        </w:rPr>
        <w:tab/>
        <w:t>Another direct standard that would be effected by a 3D printer is the Minnesota Math Standard 5.3.2.3</w:t>
      </w:r>
      <w:r w:rsidR="0001060E">
        <w:rPr>
          <w:rFonts w:ascii="Times New Roman" w:hAnsi="Times New Roman" w:cs="Times New Roman"/>
          <w:sz w:val="24"/>
          <w:szCs w:val="24"/>
        </w:rPr>
        <w:t>,</w:t>
      </w:r>
      <w:r>
        <w:rPr>
          <w:rFonts w:ascii="Times New Roman" w:hAnsi="Times New Roman" w:cs="Times New Roman"/>
          <w:sz w:val="24"/>
          <w:szCs w:val="24"/>
        </w:rPr>
        <w:t xml:space="preserve"> “</w:t>
      </w:r>
      <w:r w:rsidRPr="00F23520">
        <w:rPr>
          <w:rFonts w:ascii="Times New Roman" w:hAnsi="Times New Roman" w:cs="Times New Roman"/>
          <w:sz w:val="24"/>
          <w:szCs w:val="24"/>
        </w:rPr>
        <w:t>Represent real-world situations using equations and inequalities involving variables. Create real-world situations correspondin</w:t>
      </w:r>
      <w:r>
        <w:rPr>
          <w:rFonts w:ascii="Times New Roman" w:hAnsi="Times New Roman" w:cs="Times New Roman"/>
          <w:sz w:val="24"/>
          <w:szCs w:val="24"/>
        </w:rPr>
        <w:t xml:space="preserve">g to equations and inequalities.” The words to note here are </w:t>
      </w:r>
      <w:r>
        <w:rPr>
          <w:rFonts w:ascii="Times New Roman" w:hAnsi="Times New Roman" w:cs="Times New Roman"/>
          <w:i/>
          <w:sz w:val="24"/>
          <w:szCs w:val="24"/>
        </w:rPr>
        <w:t>represent</w:t>
      </w:r>
      <w:r>
        <w:rPr>
          <w:rFonts w:ascii="Times New Roman" w:hAnsi="Times New Roman" w:cs="Times New Roman"/>
          <w:sz w:val="24"/>
          <w:szCs w:val="24"/>
        </w:rPr>
        <w:t xml:space="preserve"> and </w:t>
      </w:r>
      <w:r>
        <w:rPr>
          <w:rFonts w:ascii="Times New Roman" w:hAnsi="Times New Roman" w:cs="Times New Roman"/>
          <w:i/>
          <w:sz w:val="24"/>
          <w:szCs w:val="24"/>
        </w:rPr>
        <w:t>real-world</w:t>
      </w:r>
      <w:r>
        <w:rPr>
          <w:rFonts w:ascii="Times New Roman" w:hAnsi="Times New Roman" w:cs="Times New Roman"/>
          <w:sz w:val="24"/>
          <w:szCs w:val="24"/>
        </w:rPr>
        <w:t xml:space="preserve">. If we want to train students for real world geometry applications, what better way than letting them create real models? </w:t>
      </w:r>
      <w:r w:rsidR="003E742E">
        <w:rPr>
          <w:rFonts w:ascii="Times New Roman" w:hAnsi="Times New Roman" w:cs="Times New Roman"/>
          <w:sz w:val="24"/>
          <w:szCs w:val="24"/>
        </w:rPr>
        <w:t>Three-dimensional printers allow students to create physical models instead of doing a word problem.</w:t>
      </w:r>
      <w:r>
        <w:rPr>
          <w:rFonts w:ascii="Times New Roman" w:hAnsi="Times New Roman" w:cs="Times New Roman"/>
          <w:sz w:val="24"/>
          <w:szCs w:val="24"/>
        </w:rPr>
        <w:t xml:space="preserve"> For example, students could work as a group to create furnishing for a house. They would be given specific dimensions for some items, but variables could be introduced by allowing students to fill the remaining space independently. This allows for creativity, divergent thinking, collaboration, and </w:t>
      </w:r>
      <w:r w:rsidR="003E742E">
        <w:rPr>
          <w:rFonts w:ascii="Times New Roman" w:hAnsi="Times New Roman" w:cs="Times New Roman"/>
          <w:sz w:val="24"/>
          <w:szCs w:val="24"/>
        </w:rPr>
        <w:t xml:space="preserve">development in </w:t>
      </w:r>
      <w:r>
        <w:rPr>
          <w:rFonts w:ascii="Times New Roman" w:hAnsi="Times New Roman" w:cs="Times New Roman"/>
          <w:sz w:val="24"/>
          <w:szCs w:val="24"/>
        </w:rPr>
        <w:t xml:space="preserve">mathematical </w:t>
      </w:r>
      <w:r w:rsidR="003E742E">
        <w:rPr>
          <w:rFonts w:ascii="Times New Roman" w:hAnsi="Times New Roman" w:cs="Times New Roman"/>
          <w:sz w:val="24"/>
          <w:szCs w:val="24"/>
        </w:rPr>
        <w:t>skills</w:t>
      </w:r>
      <w:r>
        <w:rPr>
          <w:rFonts w:ascii="Times New Roman" w:hAnsi="Times New Roman" w:cs="Times New Roman"/>
          <w:sz w:val="24"/>
          <w:szCs w:val="24"/>
        </w:rPr>
        <w:t xml:space="preserve">. </w:t>
      </w:r>
      <w:r w:rsidR="0017060E">
        <w:rPr>
          <w:rFonts w:ascii="Times New Roman" w:hAnsi="Times New Roman" w:cs="Times New Roman"/>
          <w:sz w:val="24"/>
          <w:szCs w:val="24"/>
        </w:rPr>
        <w:t xml:space="preserve">It teaches students to use math </w:t>
      </w:r>
      <w:r w:rsidR="0001060E">
        <w:rPr>
          <w:rFonts w:ascii="Times New Roman" w:hAnsi="Times New Roman" w:cs="Times New Roman"/>
          <w:sz w:val="24"/>
          <w:szCs w:val="24"/>
        </w:rPr>
        <w:t xml:space="preserve">in ways that it </w:t>
      </w:r>
      <w:r w:rsidR="003E742E">
        <w:rPr>
          <w:rFonts w:ascii="Times New Roman" w:hAnsi="Times New Roman" w:cs="Times New Roman"/>
          <w:sz w:val="24"/>
          <w:szCs w:val="24"/>
        </w:rPr>
        <w:t>is used in the real world. \</w:t>
      </w:r>
    </w:p>
    <w:p w:rsidR="009B3A8A" w:rsidRPr="009B3A8A" w:rsidRDefault="009B3A8A" w:rsidP="009B3A8A">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Classroom Use</w:t>
      </w:r>
    </w:p>
    <w:p w:rsidR="00125CA9" w:rsidRDefault="0017060E" w:rsidP="0058696E">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These are </w:t>
      </w:r>
      <w:r w:rsidR="009B3A8A">
        <w:rPr>
          <w:rFonts w:ascii="Times New Roman" w:hAnsi="Times New Roman" w:cs="Times New Roman"/>
          <w:sz w:val="24"/>
          <w:szCs w:val="24"/>
        </w:rPr>
        <w:t>only a few ways that the technology would impact instruction. Almost every lesson in mat</w:t>
      </w:r>
      <w:r w:rsidR="003E742E">
        <w:rPr>
          <w:rFonts w:ascii="Times New Roman" w:hAnsi="Times New Roman" w:cs="Times New Roman"/>
          <w:sz w:val="24"/>
          <w:szCs w:val="24"/>
        </w:rPr>
        <w:t>h could be aided by 3D printers</w:t>
      </w:r>
      <w:r w:rsidR="009B3A8A">
        <w:rPr>
          <w:rFonts w:ascii="Times New Roman" w:hAnsi="Times New Roman" w:cs="Times New Roman"/>
          <w:sz w:val="24"/>
          <w:szCs w:val="24"/>
        </w:rPr>
        <w:t xml:space="preserve"> and many more subjects </w:t>
      </w:r>
      <w:r w:rsidR="0001060E">
        <w:rPr>
          <w:rFonts w:ascii="Times New Roman" w:hAnsi="Times New Roman" w:cs="Times New Roman"/>
          <w:sz w:val="24"/>
          <w:szCs w:val="24"/>
        </w:rPr>
        <w:t>could be enriched by it</w:t>
      </w:r>
      <w:r w:rsidR="003E742E">
        <w:rPr>
          <w:rFonts w:ascii="Times New Roman" w:hAnsi="Times New Roman" w:cs="Times New Roman"/>
          <w:sz w:val="24"/>
          <w:szCs w:val="24"/>
        </w:rPr>
        <w:t>,</w:t>
      </w:r>
      <w:r w:rsidR="0001060E">
        <w:rPr>
          <w:rFonts w:ascii="Times New Roman" w:hAnsi="Times New Roman" w:cs="Times New Roman"/>
          <w:sz w:val="24"/>
          <w:szCs w:val="24"/>
        </w:rPr>
        <w:t xml:space="preserve"> as well</w:t>
      </w:r>
      <w:r w:rsidR="009B3A8A">
        <w:rPr>
          <w:rFonts w:ascii="Times New Roman" w:hAnsi="Times New Roman" w:cs="Times New Roman"/>
          <w:sz w:val="24"/>
          <w:szCs w:val="24"/>
        </w:rPr>
        <w:t xml:space="preserve">. </w:t>
      </w:r>
      <w:r w:rsidR="00125CA9">
        <w:rPr>
          <w:rFonts w:ascii="Times New Roman" w:hAnsi="Times New Roman" w:cs="Times New Roman"/>
          <w:sz w:val="24"/>
          <w:szCs w:val="24"/>
        </w:rPr>
        <w:t xml:space="preserve">But the question of how to implement the technology remains. To support students in the transition to abstract math by laying a concrete foundation, three 3D printers should be bought. </w:t>
      </w:r>
    </w:p>
    <w:p w:rsidR="00125CA9" w:rsidRDefault="00125CA9" w:rsidP="0058696E">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Both the fourth and fifth grade teams would </w:t>
      </w:r>
      <w:r w:rsidR="003E742E">
        <w:rPr>
          <w:rFonts w:ascii="Times New Roman" w:hAnsi="Times New Roman" w:cs="Times New Roman"/>
          <w:sz w:val="24"/>
          <w:szCs w:val="24"/>
        </w:rPr>
        <w:t>be given a printer</w:t>
      </w:r>
      <w:r>
        <w:rPr>
          <w:rFonts w:ascii="Times New Roman" w:hAnsi="Times New Roman" w:cs="Times New Roman"/>
          <w:sz w:val="24"/>
          <w:szCs w:val="24"/>
        </w:rPr>
        <w:t>, leaving one to be shared by the lower grades</w:t>
      </w:r>
      <w:r w:rsidR="009B3A8A">
        <w:rPr>
          <w:rFonts w:ascii="Times New Roman" w:hAnsi="Times New Roman" w:cs="Times New Roman"/>
          <w:sz w:val="24"/>
          <w:szCs w:val="24"/>
        </w:rPr>
        <w:t xml:space="preserve">. </w:t>
      </w:r>
    </w:p>
    <w:p w:rsidR="00125CA9" w:rsidRDefault="00125CA9" w:rsidP="0058696E">
      <w:pPr>
        <w:spacing w:after="0" w:line="480" w:lineRule="auto"/>
        <w:rPr>
          <w:rFonts w:ascii="Times New Roman" w:hAnsi="Times New Roman" w:cs="Times New Roman"/>
          <w:sz w:val="24"/>
          <w:szCs w:val="24"/>
        </w:rPr>
      </w:pPr>
      <w:r>
        <w:rPr>
          <w:rFonts w:ascii="Times New Roman" w:hAnsi="Times New Roman" w:cs="Times New Roman"/>
          <w:sz w:val="24"/>
          <w:szCs w:val="24"/>
        </w:rPr>
        <w:tab/>
        <w:t>The fifth and fourth grade classes would have the design programs i</w:t>
      </w:r>
      <w:r w:rsidR="003E742E">
        <w:rPr>
          <w:rFonts w:ascii="Times New Roman" w:hAnsi="Times New Roman" w:cs="Times New Roman"/>
          <w:sz w:val="24"/>
          <w:szCs w:val="24"/>
        </w:rPr>
        <w:t>nstalled on their IPads, so</w:t>
      </w:r>
      <w:r>
        <w:rPr>
          <w:rFonts w:ascii="Times New Roman" w:hAnsi="Times New Roman" w:cs="Times New Roman"/>
          <w:sz w:val="24"/>
          <w:szCs w:val="24"/>
        </w:rPr>
        <w:t xml:space="preserve"> they could plan and build without the printer in the room. The printer would print their designs</w:t>
      </w:r>
      <w:r w:rsidR="003E742E">
        <w:rPr>
          <w:rFonts w:ascii="Times New Roman" w:hAnsi="Times New Roman" w:cs="Times New Roman"/>
          <w:sz w:val="24"/>
          <w:szCs w:val="24"/>
        </w:rPr>
        <w:t xml:space="preserve"> as they finished their projects</w:t>
      </w:r>
      <w:r>
        <w:rPr>
          <w:rFonts w:ascii="Times New Roman" w:hAnsi="Times New Roman" w:cs="Times New Roman"/>
          <w:sz w:val="24"/>
          <w:szCs w:val="24"/>
        </w:rPr>
        <w:t xml:space="preserve">. The teachers of the lower grades could do the same thing, reserving the printer when their students were finished designing. </w:t>
      </w:r>
      <w:r w:rsidR="009B3A8A">
        <w:rPr>
          <w:rFonts w:ascii="Times New Roman" w:hAnsi="Times New Roman" w:cs="Times New Roman"/>
          <w:sz w:val="24"/>
          <w:szCs w:val="24"/>
        </w:rPr>
        <w:t>This would allow students to learn to use the technolo</w:t>
      </w:r>
      <w:r w:rsidR="003E742E">
        <w:rPr>
          <w:rFonts w:ascii="Times New Roman" w:hAnsi="Times New Roman" w:cs="Times New Roman"/>
          <w:sz w:val="24"/>
          <w:szCs w:val="24"/>
        </w:rPr>
        <w:t>gy</w:t>
      </w:r>
      <w:r w:rsidR="009B3A8A">
        <w:rPr>
          <w:rFonts w:ascii="Times New Roman" w:hAnsi="Times New Roman" w:cs="Times New Roman"/>
          <w:sz w:val="24"/>
          <w:szCs w:val="24"/>
        </w:rPr>
        <w:t xml:space="preserve"> and experience its benefits before working with it more intensely in upper elementary. Most work, especially in younger grades, would be done in groups. This w</w:t>
      </w:r>
      <w:r>
        <w:rPr>
          <w:rFonts w:ascii="Times New Roman" w:hAnsi="Times New Roman" w:cs="Times New Roman"/>
          <w:sz w:val="24"/>
          <w:szCs w:val="24"/>
        </w:rPr>
        <w:t>ould allow for quicker printing, as well as creating a space for</w:t>
      </w:r>
      <w:r w:rsidR="009B3A8A">
        <w:rPr>
          <w:rFonts w:ascii="Times New Roman" w:hAnsi="Times New Roman" w:cs="Times New Roman"/>
          <w:sz w:val="24"/>
          <w:szCs w:val="24"/>
        </w:rPr>
        <w:t xml:space="preserve"> collaboration skills to develop. </w:t>
      </w:r>
    </w:p>
    <w:p w:rsidR="0017060E" w:rsidRDefault="009B3A8A" w:rsidP="00125CA9">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technology </w:t>
      </w:r>
      <w:r w:rsidR="00125CA9">
        <w:rPr>
          <w:rFonts w:ascii="Times New Roman" w:hAnsi="Times New Roman" w:cs="Times New Roman"/>
          <w:sz w:val="24"/>
          <w:szCs w:val="24"/>
        </w:rPr>
        <w:t>would impact all students</w:t>
      </w:r>
      <w:r>
        <w:rPr>
          <w:rFonts w:ascii="Times New Roman" w:hAnsi="Times New Roman" w:cs="Times New Roman"/>
          <w:sz w:val="24"/>
          <w:szCs w:val="24"/>
        </w:rPr>
        <w:t xml:space="preserve">, </w:t>
      </w:r>
      <w:r w:rsidR="002351D2">
        <w:rPr>
          <w:rFonts w:ascii="Times New Roman" w:hAnsi="Times New Roman" w:cs="Times New Roman"/>
          <w:sz w:val="24"/>
          <w:szCs w:val="24"/>
        </w:rPr>
        <w:t xml:space="preserve">but </w:t>
      </w:r>
      <w:r w:rsidR="00125CA9">
        <w:rPr>
          <w:rFonts w:ascii="Times New Roman" w:hAnsi="Times New Roman" w:cs="Times New Roman"/>
          <w:sz w:val="24"/>
          <w:szCs w:val="24"/>
        </w:rPr>
        <w:t>the primary focus would be the</w:t>
      </w:r>
      <w:r w:rsidR="002351D2">
        <w:rPr>
          <w:rFonts w:ascii="Times New Roman" w:hAnsi="Times New Roman" w:cs="Times New Roman"/>
          <w:sz w:val="24"/>
          <w:szCs w:val="24"/>
        </w:rPr>
        <w:t xml:space="preserve"> fourth and fifth grades. Ideally</w:t>
      </w:r>
      <w:r w:rsidR="00697C4D">
        <w:rPr>
          <w:rFonts w:ascii="Times New Roman" w:hAnsi="Times New Roman" w:cs="Times New Roman"/>
          <w:sz w:val="24"/>
          <w:szCs w:val="24"/>
        </w:rPr>
        <w:t>,</w:t>
      </w:r>
      <w:r w:rsidR="002351D2">
        <w:rPr>
          <w:rFonts w:ascii="Times New Roman" w:hAnsi="Times New Roman" w:cs="Times New Roman"/>
          <w:sz w:val="24"/>
          <w:szCs w:val="24"/>
        </w:rPr>
        <w:t xml:space="preserve"> </w:t>
      </w:r>
      <w:r w:rsidR="00125CA9">
        <w:rPr>
          <w:rFonts w:ascii="Times New Roman" w:hAnsi="Times New Roman" w:cs="Times New Roman"/>
          <w:sz w:val="24"/>
          <w:szCs w:val="24"/>
        </w:rPr>
        <w:t xml:space="preserve">as the printers prove that they are an asset, more will be bought, and more students will be impacted. </w:t>
      </w:r>
    </w:p>
    <w:p w:rsidR="002351D2" w:rsidRDefault="002351D2" w:rsidP="002351D2">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Outcomes</w:t>
      </w:r>
    </w:p>
    <w:p w:rsidR="002351D2" w:rsidRDefault="00125CA9" w:rsidP="002351D2">
      <w:pPr>
        <w:spacing w:after="0" w:line="480" w:lineRule="auto"/>
        <w:rPr>
          <w:rFonts w:ascii="Times New Roman" w:hAnsi="Times New Roman" w:cs="Times New Roman"/>
          <w:sz w:val="24"/>
          <w:szCs w:val="24"/>
        </w:rPr>
      </w:pPr>
      <w:r>
        <w:rPr>
          <w:rFonts w:ascii="Times New Roman" w:hAnsi="Times New Roman" w:cs="Times New Roman"/>
          <w:sz w:val="24"/>
          <w:szCs w:val="24"/>
        </w:rPr>
        <w:tab/>
        <w:t>These printers will bring many positive outcomes, but t</w:t>
      </w:r>
      <w:r w:rsidR="002351D2">
        <w:rPr>
          <w:rFonts w:ascii="Times New Roman" w:hAnsi="Times New Roman" w:cs="Times New Roman"/>
          <w:sz w:val="24"/>
          <w:szCs w:val="24"/>
        </w:rPr>
        <w:t xml:space="preserve">he one that has been focused on throughout </w:t>
      </w:r>
      <w:r w:rsidR="00697C4D">
        <w:rPr>
          <w:rFonts w:ascii="Times New Roman" w:hAnsi="Times New Roman" w:cs="Times New Roman"/>
          <w:sz w:val="24"/>
          <w:szCs w:val="24"/>
        </w:rPr>
        <w:t>this proposal</w:t>
      </w:r>
      <w:r w:rsidR="002351D2">
        <w:rPr>
          <w:rFonts w:ascii="Times New Roman" w:hAnsi="Times New Roman" w:cs="Times New Roman"/>
          <w:sz w:val="24"/>
          <w:szCs w:val="24"/>
        </w:rPr>
        <w:t xml:space="preserve"> is developing </w:t>
      </w:r>
      <w:r w:rsidR="00697C4D">
        <w:rPr>
          <w:rFonts w:ascii="Times New Roman" w:hAnsi="Times New Roman" w:cs="Times New Roman"/>
          <w:sz w:val="24"/>
          <w:szCs w:val="24"/>
        </w:rPr>
        <w:t>mathematical skills</w:t>
      </w:r>
      <w:r w:rsidR="002351D2">
        <w:rPr>
          <w:rFonts w:ascii="Times New Roman" w:hAnsi="Times New Roman" w:cs="Times New Roman"/>
          <w:sz w:val="24"/>
          <w:szCs w:val="24"/>
        </w:rPr>
        <w:t>. Specifically, fourth and fifth graders will strengthen their skills in working with fractions an</w:t>
      </w:r>
      <w:r w:rsidR="00E57713">
        <w:rPr>
          <w:rFonts w:ascii="Times New Roman" w:hAnsi="Times New Roman" w:cs="Times New Roman"/>
          <w:sz w:val="24"/>
          <w:szCs w:val="24"/>
        </w:rPr>
        <w:t>d geometric</w:t>
      </w:r>
      <w:r w:rsidR="002351D2">
        <w:rPr>
          <w:rFonts w:ascii="Times New Roman" w:hAnsi="Times New Roman" w:cs="Times New Roman"/>
          <w:sz w:val="24"/>
          <w:szCs w:val="24"/>
        </w:rPr>
        <w:t xml:space="preserve"> concepts by </w:t>
      </w:r>
      <w:r w:rsidR="00E57713">
        <w:rPr>
          <w:rFonts w:ascii="Times New Roman" w:hAnsi="Times New Roman" w:cs="Times New Roman"/>
          <w:sz w:val="24"/>
          <w:szCs w:val="24"/>
        </w:rPr>
        <w:t>equipping both grade levels with a printer</w:t>
      </w:r>
      <w:r w:rsidR="002351D2">
        <w:rPr>
          <w:rFonts w:ascii="Times New Roman" w:hAnsi="Times New Roman" w:cs="Times New Roman"/>
          <w:sz w:val="24"/>
          <w:szCs w:val="24"/>
        </w:rPr>
        <w:t xml:space="preserve">. </w:t>
      </w:r>
    </w:p>
    <w:p w:rsidR="00E57713" w:rsidRDefault="002351D2" w:rsidP="002351D2">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As previously mentioned, fourth and fifth grade math is </w:t>
      </w:r>
      <w:r w:rsidR="00697C4D">
        <w:rPr>
          <w:rFonts w:ascii="Times New Roman" w:hAnsi="Times New Roman" w:cs="Times New Roman"/>
          <w:sz w:val="24"/>
          <w:szCs w:val="24"/>
        </w:rPr>
        <w:t>a</w:t>
      </w:r>
      <w:r>
        <w:rPr>
          <w:rFonts w:ascii="Times New Roman" w:hAnsi="Times New Roman" w:cs="Times New Roman"/>
          <w:sz w:val="24"/>
          <w:szCs w:val="24"/>
        </w:rPr>
        <w:t xml:space="preserve"> point when students often stop liking math. This is thought to because of the difficulty and abstraction in </w:t>
      </w:r>
      <w:r w:rsidR="000E3D88">
        <w:rPr>
          <w:rFonts w:ascii="Times New Roman" w:hAnsi="Times New Roman" w:cs="Times New Roman"/>
          <w:sz w:val="24"/>
          <w:szCs w:val="24"/>
        </w:rPr>
        <w:t xml:space="preserve">the curriculum. Furthermore, in a study done by Sung (2015), it </w:t>
      </w:r>
      <w:r w:rsidR="00E57713">
        <w:rPr>
          <w:rFonts w:ascii="Times New Roman" w:hAnsi="Times New Roman" w:cs="Times New Roman"/>
          <w:sz w:val="24"/>
          <w:szCs w:val="24"/>
        </w:rPr>
        <w:t>showed</w:t>
      </w:r>
      <w:r w:rsidR="000E3D88">
        <w:rPr>
          <w:rFonts w:ascii="Times New Roman" w:hAnsi="Times New Roman" w:cs="Times New Roman"/>
          <w:sz w:val="24"/>
          <w:szCs w:val="24"/>
        </w:rPr>
        <w:t xml:space="preserve"> that students </w:t>
      </w:r>
      <w:r w:rsidR="00E57713">
        <w:rPr>
          <w:rFonts w:ascii="Times New Roman" w:hAnsi="Times New Roman" w:cs="Times New Roman"/>
          <w:sz w:val="24"/>
          <w:szCs w:val="24"/>
        </w:rPr>
        <w:t>who are taught with multiple, concrete mathematical-</w:t>
      </w:r>
      <w:r w:rsidR="000E3D88">
        <w:rPr>
          <w:rFonts w:ascii="Times New Roman" w:hAnsi="Times New Roman" w:cs="Times New Roman"/>
          <w:sz w:val="24"/>
          <w:szCs w:val="24"/>
        </w:rPr>
        <w:t>representation</w:t>
      </w:r>
      <w:r w:rsidR="00E57713">
        <w:rPr>
          <w:rFonts w:ascii="Times New Roman" w:hAnsi="Times New Roman" w:cs="Times New Roman"/>
          <w:sz w:val="24"/>
          <w:szCs w:val="24"/>
        </w:rPr>
        <w:t>s had better success rates than students who only did traditional worksheets</w:t>
      </w:r>
      <w:r w:rsidR="000E3D88">
        <w:rPr>
          <w:rFonts w:ascii="Times New Roman" w:hAnsi="Times New Roman" w:cs="Times New Roman"/>
          <w:sz w:val="24"/>
          <w:szCs w:val="24"/>
        </w:rPr>
        <w:t xml:space="preserve">. </w:t>
      </w:r>
      <w:r w:rsidR="00E57713">
        <w:rPr>
          <w:rFonts w:ascii="Times New Roman" w:hAnsi="Times New Roman" w:cs="Times New Roman"/>
          <w:sz w:val="24"/>
          <w:szCs w:val="24"/>
        </w:rPr>
        <w:t xml:space="preserve">This is proof that a 3D printer, specifically made for creating accurate representations will help students improve in mathematical concepts that need representation. </w:t>
      </w:r>
    </w:p>
    <w:p w:rsidR="00E57713" w:rsidRDefault="00E57713" w:rsidP="00697C4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To assess this outcome, the school will use both norm and criterion assessments. The </w:t>
      </w:r>
      <w:r w:rsidR="00697C4D">
        <w:rPr>
          <w:rFonts w:ascii="Times New Roman" w:hAnsi="Times New Roman" w:cs="Times New Roman"/>
          <w:sz w:val="24"/>
          <w:szCs w:val="24"/>
        </w:rPr>
        <w:t xml:space="preserve">school will use summaries of </w:t>
      </w:r>
      <w:r>
        <w:rPr>
          <w:rFonts w:ascii="Times New Roman" w:hAnsi="Times New Roman" w:cs="Times New Roman"/>
          <w:sz w:val="24"/>
          <w:szCs w:val="24"/>
        </w:rPr>
        <w:t xml:space="preserve">MCA scores in fractional and geometric concepts from the past </w:t>
      </w:r>
      <w:r w:rsidR="00697C4D">
        <w:rPr>
          <w:rFonts w:ascii="Times New Roman" w:hAnsi="Times New Roman" w:cs="Times New Roman"/>
          <w:sz w:val="24"/>
          <w:szCs w:val="24"/>
        </w:rPr>
        <w:t>three</w:t>
      </w:r>
      <w:r>
        <w:rPr>
          <w:rFonts w:ascii="Times New Roman" w:hAnsi="Times New Roman" w:cs="Times New Roman"/>
          <w:sz w:val="24"/>
          <w:szCs w:val="24"/>
        </w:rPr>
        <w:t xml:space="preserve"> years to create a compare to the next three years with the printers. Teachers will also pull any criterion-based assessment records</w:t>
      </w:r>
      <w:r w:rsidR="00697C4D">
        <w:rPr>
          <w:rFonts w:ascii="Times New Roman" w:hAnsi="Times New Roman" w:cs="Times New Roman"/>
          <w:sz w:val="24"/>
          <w:szCs w:val="24"/>
        </w:rPr>
        <w:t xml:space="preserve"> they have</w:t>
      </w:r>
      <w:r>
        <w:rPr>
          <w:rFonts w:ascii="Times New Roman" w:hAnsi="Times New Roman" w:cs="Times New Roman"/>
          <w:sz w:val="24"/>
          <w:szCs w:val="24"/>
        </w:rPr>
        <w:t xml:space="preserve"> to compare with future tests that they give. The scores will be assessed for comparison. Further testing will be recorded as necessary. </w:t>
      </w:r>
      <w:r w:rsidR="00697C4D">
        <w:rPr>
          <w:rFonts w:ascii="Times New Roman" w:hAnsi="Times New Roman" w:cs="Times New Roman"/>
          <w:sz w:val="24"/>
          <w:szCs w:val="24"/>
        </w:rPr>
        <w:t xml:space="preserve">Teachers will also record anecdotal notes and impressions of student engagement and learning caused by the printers. This compiled data will show whether the outcome has been reached. </w:t>
      </w:r>
    </w:p>
    <w:p w:rsidR="000E3D88" w:rsidRDefault="00E57713" w:rsidP="00E5771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 corresponding outcome is that</w:t>
      </w:r>
      <w:r w:rsidR="000E3D88">
        <w:rPr>
          <w:rFonts w:ascii="Times New Roman" w:hAnsi="Times New Roman" w:cs="Times New Roman"/>
          <w:sz w:val="24"/>
          <w:szCs w:val="24"/>
        </w:rPr>
        <w:t xml:space="preserve"> fourth and fifth grader attitudes towards these concepts will become more positive. This is because they will be taught in a real-life, applicable,</w:t>
      </w:r>
      <w:r>
        <w:rPr>
          <w:rFonts w:ascii="Times New Roman" w:hAnsi="Times New Roman" w:cs="Times New Roman"/>
          <w:sz w:val="24"/>
          <w:szCs w:val="24"/>
        </w:rPr>
        <w:t xml:space="preserve"> engaging,</w:t>
      </w:r>
      <w:r w:rsidR="000E3D88">
        <w:rPr>
          <w:rFonts w:ascii="Times New Roman" w:hAnsi="Times New Roman" w:cs="Times New Roman"/>
          <w:sz w:val="24"/>
          <w:szCs w:val="24"/>
        </w:rPr>
        <w:t xml:space="preserve"> concrete way that </w:t>
      </w:r>
      <w:r>
        <w:rPr>
          <w:rFonts w:ascii="Times New Roman" w:hAnsi="Times New Roman" w:cs="Times New Roman"/>
          <w:sz w:val="24"/>
          <w:szCs w:val="24"/>
        </w:rPr>
        <w:t xml:space="preserve">enhances student understanding. These contradict the abstract confusion that turns many students off to math. </w:t>
      </w:r>
    </w:p>
    <w:p w:rsidR="000E3D88" w:rsidRDefault="000E3D88" w:rsidP="00A0018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r w:rsidR="00E57713">
        <w:rPr>
          <w:rFonts w:ascii="Times New Roman" w:hAnsi="Times New Roman" w:cs="Times New Roman"/>
          <w:sz w:val="24"/>
          <w:szCs w:val="24"/>
        </w:rPr>
        <w:t>This outcome will be assessed through student and teacher surveys.</w:t>
      </w:r>
      <w:r w:rsidR="00A0018D">
        <w:rPr>
          <w:rFonts w:ascii="Times New Roman" w:hAnsi="Times New Roman" w:cs="Times New Roman"/>
          <w:sz w:val="24"/>
          <w:szCs w:val="24"/>
        </w:rPr>
        <w:t xml:space="preserve"> The students who were the last to go to middle school without the 3D printers will be given a survey to show their views towards the mathematical concepts. These will be compared with the incoming fourth and fifth graders</w:t>
      </w:r>
      <w:r w:rsidR="00697C4D">
        <w:rPr>
          <w:rFonts w:ascii="Times New Roman" w:hAnsi="Times New Roman" w:cs="Times New Roman"/>
          <w:sz w:val="24"/>
          <w:szCs w:val="24"/>
        </w:rPr>
        <w:t xml:space="preserve"> who will also be given surveys</w:t>
      </w:r>
      <w:r w:rsidR="00A0018D">
        <w:rPr>
          <w:rFonts w:ascii="Times New Roman" w:hAnsi="Times New Roman" w:cs="Times New Roman"/>
          <w:sz w:val="24"/>
          <w:szCs w:val="24"/>
        </w:rPr>
        <w:t xml:space="preserve"> </w:t>
      </w:r>
      <w:r>
        <w:rPr>
          <w:rFonts w:ascii="Times New Roman" w:hAnsi="Times New Roman" w:cs="Times New Roman"/>
          <w:sz w:val="24"/>
          <w:szCs w:val="24"/>
        </w:rPr>
        <w:t>before and after their year of working with the printer</w:t>
      </w:r>
      <w:r w:rsidR="00697C4D">
        <w:rPr>
          <w:rFonts w:ascii="Times New Roman" w:hAnsi="Times New Roman" w:cs="Times New Roman"/>
          <w:sz w:val="24"/>
          <w:szCs w:val="24"/>
        </w:rPr>
        <w:t>s</w:t>
      </w:r>
      <w:r>
        <w:rPr>
          <w:rFonts w:ascii="Times New Roman" w:hAnsi="Times New Roman" w:cs="Times New Roman"/>
          <w:sz w:val="24"/>
          <w:szCs w:val="24"/>
        </w:rPr>
        <w:t xml:space="preserve">. This will assess their attitude towards geometric and fractional concepts in mathematics before and after </w:t>
      </w:r>
      <w:r w:rsidR="00697C4D">
        <w:rPr>
          <w:rFonts w:ascii="Times New Roman" w:hAnsi="Times New Roman" w:cs="Times New Roman"/>
          <w:sz w:val="24"/>
          <w:szCs w:val="24"/>
        </w:rPr>
        <w:t xml:space="preserve">their year. It will also assess </w:t>
      </w:r>
      <w:r w:rsidR="00A0018D">
        <w:rPr>
          <w:rFonts w:ascii="Times New Roman" w:hAnsi="Times New Roman" w:cs="Times New Roman"/>
          <w:sz w:val="24"/>
          <w:szCs w:val="24"/>
        </w:rPr>
        <w:t>their views toward</w:t>
      </w:r>
      <w:r w:rsidR="00697C4D">
        <w:rPr>
          <w:rFonts w:ascii="Times New Roman" w:hAnsi="Times New Roman" w:cs="Times New Roman"/>
          <w:sz w:val="24"/>
          <w:szCs w:val="24"/>
        </w:rPr>
        <w:t>s</w:t>
      </w:r>
      <w:r w:rsidR="00A0018D">
        <w:rPr>
          <w:rFonts w:ascii="Times New Roman" w:hAnsi="Times New Roman" w:cs="Times New Roman"/>
          <w:sz w:val="24"/>
          <w:szCs w:val="24"/>
        </w:rPr>
        <w:t xml:space="preserve"> the technology</w:t>
      </w:r>
      <w:r w:rsidR="001E1F45">
        <w:rPr>
          <w:rFonts w:ascii="Times New Roman" w:hAnsi="Times New Roman" w:cs="Times New Roman"/>
          <w:sz w:val="24"/>
          <w:szCs w:val="24"/>
        </w:rPr>
        <w:t xml:space="preserve">. The incoming </w:t>
      </w:r>
      <w:r w:rsidR="001E1F45">
        <w:rPr>
          <w:rFonts w:ascii="Times New Roman" w:hAnsi="Times New Roman" w:cs="Times New Roman"/>
          <w:sz w:val="24"/>
          <w:szCs w:val="24"/>
        </w:rPr>
        <w:lastRenderedPageBreak/>
        <w:t xml:space="preserve">fourth graders will also complete a similar survey after they finish their second year with the printers. </w:t>
      </w:r>
      <w:r w:rsidR="00A0018D">
        <w:rPr>
          <w:rFonts w:ascii="Times New Roman" w:hAnsi="Times New Roman" w:cs="Times New Roman"/>
          <w:sz w:val="24"/>
          <w:szCs w:val="24"/>
        </w:rPr>
        <w:t xml:space="preserve">These surveys will assess </w:t>
      </w:r>
      <w:r w:rsidR="00697C4D">
        <w:rPr>
          <w:rFonts w:ascii="Times New Roman" w:hAnsi="Times New Roman" w:cs="Times New Roman"/>
          <w:sz w:val="24"/>
          <w:szCs w:val="24"/>
        </w:rPr>
        <w:t xml:space="preserve">the </w:t>
      </w:r>
      <w:r w:rsidR="00A0018D">
        <w:rPr>
          <w:rFonts w:ascii="Times New Roman" w:hAnsi="Times New Roman" w:cs="Times New Roman"/>
          <w:sz w:val="24"/>
          <w:szCs w:val="24"/>
        </w:rPr>
        <w:t>student</w:t>
      </w:r>
      <w:r w:rsidR="00697C4D">
        <w:rPr>
          <w:rFonts w:ascii="Times New Roman" w:hAnsi="Times New Roman" w:cs="Times New Roman"/>
          <w:sz w:val="24"/>
          <w:szCs w:val="24"/>
        </w:rPr>
        <w:t>s’ views on their</w:t>
      </w:r>
      <w:r w:rsidR="00A0018D">
        <w:rPr>
          <w:rFonts w:ascii="Times New Roman" w:hAnsi="Times New Roman" w:cs="Times New Roman"/>
          <w:sz w:val="24"/>
          <w:szCs w:val="24"/>
        </w:rPr>
        <w:t xml:space="preserve"> understan</w:t>
      </w:r>
      <w:r w:rsidR="00697C4D">
        <w:rPr>
          <w:rFonts w:ascii="Times New Roman" w:hAnsi="Times New Roman" w:cs="Times New Roman"/>
          <w:sz w:val="24"/>
          <w:szCs w:val="24"/>
        </w:rPr>
        <w:t>ding, engagement, and attitudes towards math concepts and technology.</w:t>
      </w:r>
    </w:p>
    <w:p w:rsidR="001E1F45" w:rsidRDefault="001E1F45" w:rsidP="000E3D88">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compilation of this data will show whether the 3D printers successfully met the outcome goals. They will also help school personal to evaluate the possibility and potential</w:t>
      </w:r>
      <w:r w:rsidR="00A0018D">
        <w:rPr>
          <w:rFonts w:ascii="Times New Roman" w:hAnsi="Times New Roman" w:cs="Times New Roman"/>
          <w:sz w:val="24"/>
          <w:szCs w:val="24"/>
        </w:rPr>
        <w:t xml:space="preserve"> and value</w:t>
      </w:r>
      <w:r>
        <w:rPr>
          <w:rFonts w:ascii="Times New Roman" w:hAnsi="Times New Roman" w:cs="Times New Roman"/>
          <w:sz w:val="24"/>
          <w:szCs w:val="24"/>
        </w:rPr>
        <w:t xml:space="preserve"> of bringing in more 3D printers. </w:t>
      </w:r>
      <w:r w:rsidR="00A0018D">
        <w:rPr>
          <w:rFonts w:ascii="Times New Roman" w:hAnsi="Times New Roman" w:cs="Times New Roman"/>
          <w:sz w:val="24"/>
          <w:szCs w:val="24"/>
        </w:rPr>
        <w:t xml:space="preserve"> </w:t>
      </w:r>
    </w:p>
    <w:p w:rsidR="001E1F45" w:rsidRDefault="001E1F45" w:rsidP="001E1F45">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Potential Challenges</w:t>
      </w:r>
    </w:p>
    <w:p w:rsidR="002351D2" w:rsidRDefault="001E1F45" w:rsidP="002351D2">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The printers are expected to </w:t>
      </w:r>
      <w:r w:rsidR="00A0018D">
        <w:rPr>
          <w:rFonts w:ascii="Times New Roman" w:hAnsi="Times New Roman" w:cs="Times New Roman"/>
          <w:sz w:val="24"/>
          <w:szCs w:val="24"/>
        </w:rPr>
        <w:t>enhance learning</w:t>
      </w:r>
      <w:r>
        <w:rPr>
          <w:rFonts w:ascii="Times New Roman" w:hAnsi="Times New Roman" w:cs="Times New Roman"/>
          <w:sz w:val="24"/>
          <w:szCs w:val="24"/>
        </w:rPr>
        <w:t xml:space="preserve">, but they will not be </w:t>
      </w:r>
      <w:r w:rsidR="00A0018D">
        <w:rPr>
          <w:rFonts w:ascii="Times New Roman" w:hAnsi="Times New Roman" w:cs="Times New Roman"/>
          <w:sz w:val="24"/>
          <w:szCs w:val="24"/>
        </w:rPr>
        <w:t>without challenges</w:t>
      </w:r>
      <w:r>
        <w:rPr>
          <w:rFonts w:ascii="Times New Roman" w:hAnsi="Times New Roman" w:cs="Times New Roman"/>
          <w:sz w:val="24"/>
          <w:szCs w:val="24"/>
        </w:rPr>
        <w:t xml:space="preserve">. The first </w:t>
      </w:r>
      <w:r w:rsidR="00A0018D">
        <w:rPr>
          <w:rFonts w:ascii="Times New Roman" w:hAnsi="Times New Roman" w:cs="Times New Roman"/>
          <w:sz w:val="24"/>
          <w:szCs w:val="24"/>
        </w:rPr>
        <w:t>challenge</w:t>
      </w:r>
      <w:r>
        <w:rPr>
          <w:rFonts w:ascii="Times New Roman" w:hAnsi="Times New Roman" w:cs="Times New Roman"/>
          <w:sz w:val="24"/>
          <w:szCs w:val="24"/>
        </w:rPr>
        <w:t xml:space="preserve"> will be training the teachers to use these tools successfully. Without proper training, teachers will not be able to successfully implement these into their classrooms. That is why the purpose</w:t>
      </w:r>
      <w:r w:rsidR="00697C4D">
        <w:rPr>
          <w:rFonts w:ascii="Times New Roman" w:hAnsi="Times New Roman" w:cs="Times New Roman"/>
          <w:sz w:val="24"/>
          <w:szCs w:val="24"/>
        </w:rPr>
        <w:t>d</w:t>
      </w:r>
      <w:r>
        <w:rPr>
          <w:rFonts w:ascii="Times New Roman" w:hAnsi="Times New Roman" w:cs="Times New Roman"/>
          <w:sz w:val="24"/>
          <w:szCs w:val="24"/>
        </w:rPr>
        <w:t xml:space="preserve"> purchase packet includes online training and support. Teachers would be required to complete the online </w:t>
      </w:r>
      <w:r w:rsidR="00697C4D">
        <w:rPr>
          <w:rFonts w:ascii="Times New Roman" w:hAnsi="Times New Roman" w:cs="Times New Roman"/>
          <w:sz w:val="24"/>
          <w:szCs w:val="24"/>
        </w:rPr>
        <w:t xml:space="preserve">training before implementing the printer </w:t>
      </w:r>
      <w:r>
        <w:rPr>
          <w:rFonts w:ascii="Times New Roman" w:hAnsi="Times New Roman" w:cs="Times New Roman"/>
          <w:sz w:val="24"/>
          <w:szCs w:val="24"/>
        </w:rPr>
        <w:t xml:space="preserve">into their curriculum. </w:t>
      </w:r>
      <w:r w:rsidR="00697C4D">
        <w:rPr>
          <w:rFonts w:ascii="Times New Roman" w:hAnsi="Times New Roman" w:cs="Times New Roman"/>
          <w:sz w:val="24"/>
          <w:szCs w:val="24"/>
        </w:rPr>
        <w:t xml:space="preserve">This </w:t>
      </w:r>
      <w:r w:rsidR="00663802">
        <w:rPr>
          <w:rFonts w:ascii="Times New Roman" w:hAnsi="Times New Roman" w:cs="Times New Roman"/>
          <w:sz w:val="24"/>
          <w:szCs w:val="24"/>
        </w:rPr>
        <w:t>will have to be a paid training which would add another eighteen hundred to the initial cost.</w:t>
      </w:r>
    </w:p>
    <w:p w:rsidR="00A0018D" w:rsidRDefault="00A0018D" w:rsidP="002351D2">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Similarly, teachers will face the challenge of teaching their student how to use the equipment properly and respectfully. This will take time, but the longer the technology exists in the school, the easier this will become. </w:t>
      </w:r>
    </w:p>
    <w:p w:rsidR="001E1F45" w:rsidRDefault="001E1F45" w:rsidP="002351D2">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Another challenge would be dividing time with the printer up with the classroom. This is something that individual teams would need to consult on. Each class can design and build without the printer in the room, </w:t>
      </w:r>
      <w:r w:rsidR="00A0018D">
        <w:rPr>
          <w:rFonts w:ascii="Times New Roman" w:hAnsi="Times New Roman" w:cs="Times New Roman"/>
          <w:sz w:val="24"/>
          <w:szCs w:val="24"/>
        </w:rPr>
        <w:t>so the teams would need to decide how to share printing time</w:t>
      </w:r>
      <w:r>
        <w:rPr>
          <w:rFonts w:ascii="Times New Roman" w:hAnsi="Times New Roman" w:cs="Times New Roman"/>
          <w:sz w:val="24"/>
          <w:szCs w:val="24"/>
        </w:rPr>
        <w:t>.</w:t>
      </w:r>
      <w:r w:rsidR="00A0018D">
        <w:rPr>
          <w:rFonts w:ascii="Times New Roman" w:hAnsi="Times New Roman" w:cs="Times New Roman"/>
          <w:sz w:val="24"/>
          <w:szCs w:val="24"/>
        </w:rPr>
        <w:t xml:space="preserve"> </w:t>
      </w:r>
      <w:r>
        <w:rPr>
          <w:rFonts w:ascii="Times New Roman" w:hAnsi="Times New Roman" w:cs="Times New Roman"/>
          <w:sz w:val="24"/>
          <w:szCs w:val="24"/>
        </w:rPr>
        <w:t>Time will be given to each grade level team to di</w:t>
      </w:r>
      <w:r w:rsidR="00A0018D">
        <w:rPr>
          <w:rFonts w:ascii="Times New Roman" w:hAnsi="Times New Roman" w:cs="Times New Roman"/>
          <w:sz w:val="24"/>
          <w:szCs w:val="24"/>
        </w:rPr>
        <w:t>scuss the use of their printer during training.</w:t>
      </w:r>
      <w:r>
        <w:rPr>
          <w:rFonts w:ascii="Times New Roman" w:hAnsi="Times New Roman" w:cs="Times New Roman"/>
          <w:sz w:val="24"/>
          <w:szCs w:val="24"/>
        </w:rPr>
        <w:t xml:space="preserve"> </w:t>
      </w:r>
    </w:p>
    <w:p w:rsidR="009A75C7" w:rsidRDefault="009A75C7" w:rsidP="002351D2">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Finally, this technology would need to be maintained. When the PLA filament is used, it will need to be rebought, just like printer paper. For three printers, this will be an annual cost of </w:t>
      </w:r>
      <w:r>
        <w:rPr>
          <w:rFonts w:ascii="Times New Roman" w:hAnsi="Times New Roman" w:cs="Times New Roman"/>
          <w:sz w:val="24"/>
          <w:szCs w:val="24"/>
        </w:rPr>
        <w:lastRenderedPageBreak/>
        <w:t>about $250.00. However, all of these challenges do not negate the value of what the technology could do for the classroom.</w:t>
      </w:r>
    </w:p>
    <w:p w:rsidR="001E1F45" w:rsidRDefault="001E1F45" w:rsidP="009A75C7">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Item Expense</w:t>
      </w:r>
    </w:p>
    <w:p w:rsidR="009A75C7" w:rsidRPr="009A75C7" w:rsidRDefault="009A75C7" w:rsidP="009A75C7">
      <w:pPr>
        <w:spacing w:after="0" w:line="480" w:lineRule="auto"/>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There are many different 3D printers to choose from, but Maker’s Empire offers a package that would supply all the needs for the first year of implementation. </w:t>
      </w:r>
    </w:p>
    <w:tbl>
      <w:tblPr>
        <w:tblStyle w:val="ListTable4-Accent5"/>
        <w:tblpPr w:leftFromText="180" w:rightFromText="180" w:vertAnchor="text" w:horzAnchor="page" w:tblpX="2731" w:tblpY="2"/>
        <w:tblW w:w="0" w:type="auto"/>
        <w:tblLook w:val="0620" w:firstRow="1" w:lastRow="0" w:firstColumn="0" w:lastColumn="0" w:noHBand="1" w:noVBand="1"/>
      </w:tblPr>
      <w:tblGrid>
        <w:gridCol w:w="4700"/>
        <w:gridCol w:w="829"/>
      </w:tblGrid>
      <w:tr w:rsidR="009A75C7" w:rsidTr="009A75C7">
        <w:trPr>
          <w:cnfStyle w:val="100000000000" w:firstRow="1" w:lastRow="0" w:firstColumn="0" w:lastColumn="0" w:oddVBand="0" w:evenVBand="0" w:oddHBand="0" w:evenHBand="0" w:firstRowFirstColumn="0" w:firstRowLastColumn="0" w:lastRowFirstColumn="0" w:lastRowLastColumn="0"/>
        </w:trPr>
        <w:tc>
          <w:tcPr>
            <w:tcW w:w="0" w:type="auto"/>
          </w:tcPr>
          <w:p w:rsidR="009A75C7" w:rsidRDefault="009A75C7" w:rsidP="009A75C7">
            <w:r>
              <w:t>ITEM</w:t>
            </w:r>
          </w:p>
        </w:tc>
        <w:tc>
          <w:tcPr>
            <w:tcW w:w="0" w:type="auto"/>
          </w:tcPr>
          <w:p w:rsidR="009A75C7" w:rsidRDefault="009A75C7" w:rsidP="009A75C7">
            <w:r>
              <w:t>COST</w:t>
            </w:r>
          </w:p>
        </w:tc>
      </w:tr>
      <w:tr w:rsidR="009A75C7" w:rsidTr="009A75C7">
        <w:tc>
          <w:tcPr>
            <w:tcW w:w="0" w:type="auto"/>
          </w:tcPr>
          <w:p w:rsidR="009A75C7" w:rsidRDefault="009A75C7" w:rsidP="009A75C7">
            <w:r>
              <w:rPr>
                <w:rStyle w:val="Strong"/>
                <w:rFonts w:ascii="Arial" w:hAnsi="Arial" w:cs="Arial"/>
                <w:color w:val="4D4F54"/>
                <w:spacing w:val="5"/>
                <w:shd w:val="clear" w:color="auto" w:fill="FFFFFF"/>
              </w:rPr>
              <w:t>Makers Empire Maker Package</w:t>
            </w:r>
          </w:p>
        </w:tc>
        <w:tc>
          <w:tcPr>
            <w:tcW w:w="0" w:type="auto"/>
          </w:tcPr>
          <w:p w:rsidR="009A75C7" w:rsidRDefault="009A75C7" w:rsidP="009A75C7">
            <w:r>
              <w:t>$4,399</w:t>
            </w:r>
          </w:p>
        </w:tc>
      </w:tr>
      <w:tr w:rsidR="009A75C7" w:rsidTr="009A75C7">
        <w:tc>
          <w:tcPr>
            <w:tcW w:w="0" w:type="auto"/>
          </w:tcPr>
          <w:p w:rsidR="009A75C7" w:rsidRPr="005F02B4" w:rsidRDefault="009A75C7" w:rsidP="009A75C7">
            <w:pPr>
              <w:rPr>
                <w:rFonts w:ascii="Arial" w:hAnsi="Arial" w:cs="Arial"/>
                <w:color w:val="4D4F54"/>
                <w:spacing w:val="5"/>
                <w:shd w:val="clear" w:color="auto" w:fill="FFFFFF"/>
              </w:rPr>
            </w:pPr>
            <w:r w:rsidRPr="005F02B4">
              <w:rPr>
                <w:rFonts w:ascii="Arial" w:hAnsi="Arial" w:cs="Arial"/>
                <w:color w:val="4D4F54"/>
                <w:spacing w:val="5"/>
                <w:shd w:val="clear" w:color="auto" w:fill="FFFFFF"/>
              </w:rPr>
              <w:t>Makers Empire School Subscription</w:t>
            </w:r>
          </w:p>
        </w:tc>
        <w:tc>
          <w:tcPr>
            <w:tcW w:w="0" w:type="auto"/>
          </w:tcPr>
          <w:p w:rsidR="009A75C7" w:rsidRDefault="009A75C7" w:rsidP="009A75C7"/>
        </w:tc>
      </w:tr>
      <w:tr w:rsidR="009A75C7" w:rsidTr="009A75C7">
        <w:tc>
          <w:tcPr>
            <w:tcW w:w="0" w:type="auto"/>
          </w:tcPr>
          <w:p w:rsidR="009A75C7" w:rsidRPr="005F02B4" w:rsidRDefault="009A75C7" w:rsidP="009A75C7">
            <w:pPr>
              <w:rPr>
                <w:rFonts w:ascii="Arial" w:hAnsi="Arial" w:cs="Arial"/>
                <w:color w:val="4D4F54"/>
                <w:spacing w:val="5"/>
                <w:shd w:val="clear" w:color="auto" w:fill="FFFFFF"/>
              </w:rPr>
            </w:pPr>
            <w:r>
              <w:rPr>
                <w:rFonts w:ascii="Arial" w:hAnsi="Arial" w:cs="Arial"/>
                <w:color w:val="4D4F54"/>
                <w:spacing w:val="5"/>
                <w:shd w:val="clear" w:color="auto" w:fill="FFFFFF"/>
              </w:rPr>
              <w:t>3</w:t>
            </w:r>
            <w:r w:rsidRPr="005F02B4">
              <w:rPr>
                <w:rFonts w:ascii="Arial" w:hAnsi="Arial" w:cs="Arial"/>
                <w:color w:val="4D4F54"/>
                <w:spacing w:val="5"/>
                <w:shd w:val="clear" w:color="auto" w:fill="FFFFFF"/>
              </w:rPr>
              <w:t xml:space="preserve"> H400 3D printers</w:t>
            </w:r>
          </w:p>
        </w:tc>
        <w:tc>
          <w:tcPr>
            <w:tcW w:w="0" w:type="auto"/>
          </w:tcPr>
          <w:p w:rsidR="009A75C7" w:rsidRDefault="009A75C7" w:rsidP="009A75C7"/>
        </w:tc>
      </w:tr>
      <w:tr w:rsidR="009A75C7" w:rsidTr="009A75C7">
        <w:tc>
          <w:tcPr>
            <w:tcW w:w="0" w:type="auto"/>
          </w:tcPr>
          <w:p w:rsidR="009A75C7" w:rsidRPr="005F02B4" w:rsidRDefault="009A75C7" w:rsidP="009A75C7">
            <w:pPr>
              <w:rPr>
                <w:rFonts w:ascii="Arial" w:hAnsi="Arial" w:cs="Arial"/>
                <w:color w:val="4D4F54"/>
                <w:spacing w:val="5"/>
                <w:shd w:val="clear" w:color="auto" w:fill="FFFFFF"/>
              </w:rPr>
            </w:pPr>
            <w:r>
              <w:rPr>
                <w:rFonts w:ascii="Arial" w:hAnsi="Arial" w:cs="Arial"/>
                <w:color w:val="4D4F54"/>
                <w:spacing w:val="5"/>
                <w:shd w:val="clear" w:color="auto" w:fill="FFFFFF"/>
              </w:rPr>
              <w:t xml:space="preserve">10 </w:t>
            </w:r>
            <w:r w:rsidRPr="005F02B4">
              <w:rPr>
                <w:rFonts w:ascii="Arial" w:hAnsi="Arial" w:cs="Arial"/>
                <w:color w:val="4D4F54"/>
                <w:spacing w:val="5"/>
                <w:shd w:val="clear" w:color="auto" w:fill="FFFFFF"/>
              </w:rPr>
              <w:t>500g rolls of biodegradable PLA filament</w:t>
            </w:r>
          </w:p>
        </w:tc>
        <w:tc>
          <w:tcPr>
            <w:tcW w:w="0" w:type="auto"/>
          </w:tcPr>
          <w:p w:rsidR="009A75C7" w:rsidRDefault="009A75C7" w:rsidP="009A75C7"/>
        </w:tc>
      </w:tr>
      <w:tr w:rsidR="009A75C7" w:rsidTr="009A75C7">
        <w:tc>
          <w:tcPr>
            <w:tcW w:w="0" w:type="auto"/>
          </w:tcPr>
          <w:p w:rsidR="009A75C7" w:rsidRPr="005F02B4" w:rsidRDefault="009A75C7" w:rsidP="009A75C7">
            <w:pPr>
              <w:rPr>
                <w:rFonts w:ascii="Arial" w:hAnsi="Arial" w:cs="Arial"/>
                <w:color w:val="4D4F54"/>
                <w:spacing w:val="5"/>
                <w:shd w:val="clear" w:color="auto" w:fill="FFFFFF"/>
              </w:rPr>
            </w:pPr>
            <w:r w:rsidRPr="005F02B4">
              <w:rPr>
                <w:rFonts w:ascii="Arial" w:hAnsi="Arial" w:cs="Arial"/>
                <w:color w:val="4D4F54"/>
                <w:spacing w:val="5"/>
                <w:shd w:val="clear" w:color="auto" w:fill="FFFFFF"/>
              </w:rPr>
              <w:t>Online hardware training</w:t>
            </w:r>
            <w:r>
              <w:rPr>
                <w:rFonts w:ascii="Arial" w:hAnsi="Arial" w:cs="Arial"/>
                <w:color w:val="4D4F54"/>
                <w:spacing w:val="5"/>
                <w:shd w:val="clear" w:color="auto" w:fill="FFFFFF"/>
              </w:rPr>
              <w:t xml:space="preserve"> and support</w:t>
            </w:r>
          </w:p>
        </w:tc>
        <w:tc>
          <w:tcPr>
            <w:tcW w:w="0" w:type="auto"/>
          </w:tcPr>
          <w:p w:rsidR="009A75C7" w:rsidRDefault="009A75C7" w:rsidP="009A75C7"/>
        </w:tc>
      </w:tr>
      <w:tr w:rsidR="005121D7" w:rsidTr="009A75C7">
        <w:tc>
          <w:tcPr>
            <w:tcW w:w="0" w:type="auto"/>
          </w:tcPr>
          <w:p w:rsidR="005121D7" w:rsidRDefault="005121D7" w:rsidP="009A75C7">
            <w:pPr>
              <w:rPr>
                <w:rFonts w:ascii="Arial" w:hAnsi="Arial" w:cs="Arial"/>
                <w:b/>
                <w:color w:val="4D4F54"/>
                <w:spacing w:val="5"/>
                <w:shd w:val="clear" w:color="auto" w:fill="FFFFFF"/>
              </w:rPr>
            </w:pPr>
            <w:r>
              <w:rPr>
                <w:rFonts w:ascii="Arial" w:hAnsi="Arial" w:cs="Arial"/>
                <w:b/>
                <w:color w:val="4D4F54"/>
                <w:spacing w:val="5"/>
                <w:shd w:val="clear" w:color="auto" w:fill="FFFFFF"/>
              </w:rPr>
              <w:t>Training teacher (30) (60)</w:t>
            </w:r>
          </w:p>
          <w:p w:rsidR="005121D7" w:rsidRPr="005121D7" w:rsidRDefault="005121D7" w:rsidP="009A75C7">
            <w:pPr>
              <w:rPr>
                <w:rFonts w:ascii="Arial" w:hAnsi="Arial" w:cs="Arial"/>
                <w:b/>
                <w:color w:val="4D4F54"/>
                <w:spacing w:val="5"/>
                <w:shd w:val="clear" w:color="auto" w:fill="FFFFFF"/>
              </w:rPr>
            </w:pPr>
            <w:r>
              <w:rPr>
                <w:rFonts w:ascii="Arial" w:hAnsi="Arial" w:cs="Arial"/>
                <w:b/>
                <w:color w:val="4D4F54"/>
                <w:spacing w:val="5"/>
                <w:shd w:val="clear" w:color="auto" w:fill="FFFFFF"/>
              </w:rPr>
              <w:t>(# of employees) (wage x 3)</w:t>
            </w:r>
          </w:p>
        </w:tc>
        <w:tc>
          <w:tcPr>
            <w:tcW w:w="0" w:type="auto"/>
          </w:tcPr>
          <w:p w:rsidR="005121D7" w:rsidRDefault="005121D7" w:rsidP="009A75C7">
            <w:r>
              <w:t>$1,800</w:t>
            </w:r>
          </w:p>
        </w:tc>
      </w:tr>
      <w:tr w:rsidR="009A75C7" w:rsidTr="009A75C7">
        <w:tc>
          <w:tcPr>
            <w:tcW w:w="0" w:type="auto"/>
          </w:tcPr>
          <w:p w:rsidR="009A75C7" w:rsidRPr="007D3181" w:rsidRDefault="005121D7" w:rsidP="005121D7">
            <w:pPr>
              <w:rPr>
                <w:rFonts w:ascii="Arial" w:hAnsi="Arial" w:cs="Arial"/>
                <w:color w:val="4D4F54"/>
                <w:spacing w:val="5"/>
                <w:shd w:val="clear" w:color="auto" w:fill="FFFFFF"/>
              </w:rPr>
            </w:pPr>
            <w:r>
              <w:rPr>
                <w:rFonts w:ascii="Arial" w:hAnsi="Arial" w:cs="Arial"/>
                <w:b/>
                <w:color w:val="4D4F54"/>
                <w:spacing w:val="5"/>
                <w:shd w:val="clear" w:color="auto" w:fill="FFFFFF"/>
              </w:rPr>
              <w:t xml:space="preserve">                                                       </w:t>
            </w:r>
            <w:r w:rsidR="009A75C7">
              <w:rPr>
                <w:rFonts w:ascii="Arial" w:hAnsi="Arial" w:cs="Arial"/>
                <w:b/>
                <w:color w:val="4D4F54"/>
                <w:spacing w:val="5"/>
                <w:shd w:val="clear" w:color="auto" w:fill="FFFFFF"/>
              </w:rPr>
              <w:t xml:space="preserve">Total: </w:t>
            </w:r>
          </w:p>
        </w:tc>
        <w:tc>
          <w:tcPr>
            <w:tcW w:w="0" w:type="auto"/>
          </w:tcPr>
          <w:p w:rsidR="009A75C7" w:rsidRDefault="005121D7" w:rsidP="009A75C7">
            <w:r>
              <w:t>$6,199</w:t>
            </w:r>
          </w:p>
        </w:tc>
      </w:tr>
    </w:tbl>
    <w:p w:rsidR="001E1F45" w:rsidRPr="001E1F45" w:rsidRDefault="001E1F45" w:rsidP="001E1F45">
      <w:pPr>
        <w:spacing w:after="0" w:line="480" w:lineRule="auto"/>
        <w:rPr>
          <w:rFonts w:ascii="Times New Roman" w:hAnsi="Times New Roman" w:cs="Times New Roman"/>
          <w:sz w:val="24"/>
          <w:szCs w:val="24"/>
        </w:rPr>
      </w:pPr>
    </w:p>
    <w:p w:rsidR="002351D2" w:rsidRDefault="002351D2" w:rsidP="002351D2">
      <w:pPr>
        <w:spacing w:after="0" w:line="480" w:lineRule="auto"/>
        <w:rPr>
          <w:rFonts w:ascii="Times New Roman" w:hAnsi="Times New Roman" w:cs="Times New Roman"/>
          <w:sz w:val="24"/>
          <w:szCs w:val="24"/>
        </w:rPr>
      </w:pPr>
    </w:p>
    <w:p w:rsidR="002351D2" w:rsidRDefault="002351D2" w:rsidP="002351D2">
      <w:pPr>
        <w:spacing w:after="0" w:line="480" w:lineRule="auto"/>
        <w:rPr>
          <w:rFonts w:ascii="Times New Roman" w:hAnsi="Times New Roman" w:cs="Times New Roman"/>
          <w:sz w:val="24"/>
          <w:szCs w:val="24"/>
        </w:rPr>
      </w:pPr>
    </w:p>
    <w:p w:rsidR="002351D2" w:rsidRDefault="002351D2" w:rsidP="002351D2">
      <w:pPr>
        <w:spacing w:after="0" w:line="480" w:lineRule="auto"/>
        <w:rPr>
          <w:rFonts w:ascii="Times New Roman" w:hAnsi="Times New Roman" w:cs="Times New Roman"/>
          <w:sz w:val="24"/>
          <w:szCs w:val="24"/>
        </w:rPr>
      </w:pPr>
    </w:p>
    <w:p w:rsidR="005121D7" w:rsidRDefault="005121D7" w:rsidP="002351D2">
      <w:pPr>
        <w:spacing w:after="0" w:line="480" w:lineRule="auto"/>
        <w:rPr>
          <w:rFonts w:ascii="Times New Roman" w:hAnsi="Times New Roman" w:cs="Times New Roman"/>
          <w:sz w:val="24"/>
          <w:szCs w:val="24"/>
        </w:rPr>
      </w:pPr>
    </w:p>
    <w:p w:rsidR="009A75C7" w:rsidRPr="00A0018D" w:rsidRDefault="009A75C7" w:rsidP="00A0018D">
      <w:pPr>
        <w:spacing w:after="0" w:line="240" w:lineRule="auto"/>
        <w:rPr>
          <w:rFonts w:ascii="Times New Roman" w:hAnsi="Times New Roman" w:cs="Times New Roman"/>
          <w:i/>
        </w:rPr>
      </w:pPr>
      <w:r w:rsidRPr="009A75C7">
        <w:rPr>
          <w:rFonts w:ascii="Times New Roman" w:hAnsi="Times New Roman" w:cs="Times New Roman"/>
        </w:rPr>
        <w:t>Source of the cost information</w:t>
      </w:r>
      <w:r w:rsidRPr="009A75C7">
        <w:rPr>
          <w:rFonts w:ascii="Times New Roman" w:hAnsi="Times New Roman" w:cs="Times New Roman"/>
          <w:i/>
        </w:rPr>
        <w:t>: https://www.makersempire.com/the-best-3d-printer-for-your-school-2018-usa/</w:t>
      </w:r>
    </w:p>
    <w:p w:rsidR="009A75C7" w:rsidRDefault="009A75C7" w:rsidP="009A75C7">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Summary</w:t>
      </w:r>
    </w:p>
    <w:p w:rsidR="009A75C7" w:rsidRDefault="009A75C7" w:rsidP="009A75C7">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Implementing this technology would give teachers a resource to allow students, especially fifth and fourth graders, to create models that would engage </w:t>
      </w:r>
      <w:r w:rsidR="00A0018D">
        <w:rPr>
          <w:rFonts w:ascii="Times New Roman" w:hAnsi="Times New Roman" w:cs="Times New Roman"/>
          <w:sz w:val="24"/>
          <w:szCs w:val="24"/>
        </w:rPr>
        <w:t>them</w:t>
      </w:r>
      <w:r>
        <w:rPr>
          <w:rFonts w:ascii="Times New Roman" w:hAnsi="Times New Roman" w:cs="Times New Roman"/>
          <w:sz w:val="24"/>
          <w:szCs w:val="24"/>
        </w:rPr>
        <w:t xml:space="preserve"> in many subjects. It </w:t>
      </w:r>
      <w:r w:rsidR="00A0018D">
        <w:rPr>
          <w:rFonts w:ascii="Times New Roman" w:hAnsi="Times New Roman" w:cs="Times New Roman"/>
          <w:sz w:val="24"/>
          <w:szCs w:val="24"/>
        </w:rPr>
        <w:t>is especially suited for making</w:t>
      </w:r>
      <w:r w:rsidR="005121D7">
        <w:rPr>
          <w:rFonts w:ascii="Times New Roman" w:hAnsi="Times New Roman" w:cs="Times New Roman"/>
          <w:sz w:val="24"/>
          <w:szCs w:val="24"/>
        </w:rPr>
        <w:t xml:space="preserve"> math concepts like geometry and fractions</w:t>
      </w:r>
      <w:r>
        <w:rPr>
          <w:rFonts w:ascii="Times New Roman" w:hAnsi="Times New Roman" w:cs="Times New Roman"/>
          <w:sz w:val="24"/>
          <w:szCs w:val="24"/>
        </w:rPr>
        <w:t xml:space="preserve"> concrete</w:t>
      </w:r>
      <w:r w:rsidR="00A0018D">
        <w:rPr>
          <w:rFonts w:ascii="Times New Roman" w:hAnsi="Times New Roman" w:cs="Times New Roman"/>
          <w:sz w:val="24"/>
          <w:szCs w:val="24"/>
        </w:rPr>
        <w:t xml:space="preserve"> and practical</w:t>
      </w:r>
      <w:r>
        <w:rPr>
          <w:rFonts w:ascii="Times New Roman" w:hAnsi="Times New Roman" w:cs="Times New Roman"/>
          <w:sz w:val="24"/>
          <w:szCs w:val="24"/>
        </w:rPr>
        <w:t xml:space="preserve">. Students would gain deeper understanding of afore mentioned concepts, have better attitudes towards math as they enter middle school, and build other fundamental skills. Most challenges would be overcome with training and discussion. The </w:t>
      </w:r>
      <w:r w:rsidR="00A0018D">
        <w:rPr>
          <w:rFonts w:ascii="Times New Roman" w:hAnsi="Times New Roman" w:cs="Times New Roman"/>
          <w:sz w:val="24"/>
          <w:szCs w:val="24"/>
        </w:rPr>
        <w:t xml:space="preserve">initial </w:t>
      </w:r>
      <w:r>
        <w:rPr>
          <w:rFonts w:ascii="Times New Roman" w:hAnsi="Times New Roman" w:cs="Times New Roman"/>
          <w:sz w:val="24"/>
          <w:szCs w:val="24"/>
        </w:rPr>
        <w:t>cost of the item includes all the tools needed for successful implementation, and is well worth it for the benefits that would be reaped from the new technology.</w:t>
      </w:r>
    </w:p>
    <w:p w:rsidR="005632AC" w:rsidRDefault="005632AC" w:rsidP="005A72D5">
      <w:pPr>
        <w:spacing w:after="0" w:line="480" w:lineRule="auto"/>
        <w:rPr>
          <w:rFonts w:ascii="Times New Roman" w:hAnsi="Times New Roman" w:cs="Times New Roman"/>
          <w:sz w:val="24"/>
          <w:szCs w:val="24"/>
        </w:rPr>
      </w:pPr>
    </w:p>
    <w:p w:rsidR="005121D7" w:rsidRDefault="005121D7" w:rsidP="005A72D5">
      <w:pPr>
        <w:spacing w:after="0" w:line="480" w:lineRule="auto"/>
        <w:rPr>
          <w:rFonts w:ascii="Times New Roman" w:hAnsi="Times New Roman" w:cs="Times New Roman"/>
          <w:sz w:val="24"/>
          <w:szCs w:val="24"/>
        </w:rPr>
      </w:pPr>
    </w:p>
    <w:p w:rsidR="005A72D5" w:rsidRDefault="005A72D5" w:rsidP="005A72D5">
      <w:pPr>
        <w:spacing w:after="0" w:line="480" w:lineRule="auto"/>
        <w:rPr>
          <w:rFonts w:ascii="Times New Roman" w:hAnsi="Times New Roman" w:cs="Times New Roman"/>
          <w:b/>
          <w:sz w:val="24"/>
          <w:szCs w:val="24"/>
        </w:rPr>
      </w:pPr>
    </w:p>
    <w:p w:rsidR="006A325E" w:rsidRDefault="006A325E" w:rsidP="006A325E">
      <w:pPr>
        <w:spacing w:after="0" w:line="480" w:lineRule="auto"/>
        <w:rPr>
          <w:rFonts w:ascii="Times New Roman" w:hAnsi="Times New Roman" w:cs="Times New Roman"/>
          <w:b/>
          <w:sz w:val="24"/>
          <w:szCs w:val="24"/>
        </w:rPr>
      </w:pPr>
    </w:p>
    <w:p w:rsidR="009A75C7" w:rsidRPr="005A72D5" w:rsidRDefault="009A75C7" w:rsidP="006A325E">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References</w:t>
      </w:r>
    </w:p>
    <w:p w:rsidR="00786292" w:rsidRDefault="00786292" w:rsidP="005632AC">
      <w:pPr>
        <w:spacing w:after="0" w:line="480" w:lineRule="auto"/>
        <w:rPr>
          <w:rFonts w:ascii="Times New Roman" w:hAnsi="Times New Roman" w:cs="Times New Roman"/>
          <w:sz w:val="24"/>
          <w:szCs w:val="24"/>
        </w:rPr>
      </w:pPr>
      <w:r w:rsidRPr="00786292">
        <w:rPr>
          <w:rFonts w:ascii="Times New Roman" w:hAnsi="Times New Roman" w:cs="Times New Roman"/>
          <w:sz w:val="24"/>
          <w:szCs w:val="24"/>
        </w:rPr>
        <w:t xml:space="preserve">Boling, A. N. (1991). They don't like math? well, let's do something! The Arithmetic Teacher, </w:t>
      </w:r>
    </w:p>
    <w:p w:rsidR="00786292" w:rsidRDefault="00786292" w:rsidP="00786292">
      <w:pPr>
        <w:spacing w:after="0" w:line="480" w:lineRule="auto"/>
        <w:ind w:left="720"/>
        <w:rPr>
          <w:rFonts w:ascii="Times New Roman" w:hAnsi="Times New Roman" w:cs="Times New Roman"/>
          <w:sz w:val="24"/>
          <w:szCs w:val="24"/>
        </w:rPr>
      </w:pPr>
      <w:r w:rsidRPr="00786292">
        <w:rPr>
          <w:rFonts w:ascii="Times New Roman" w:hAnsi="Times New Roman" w:cs="Times New Roman"/>
          <w:sz w:val="24"/>
          <w:szCs w:val="24"/>
        </w:rPr>
        <w:t>38(7), 17. Retrieved from http://ezproxy.unwsp.edu/login?url=https://search-proquest-com.ezproxy.unwsp.edu/docview/208774074?accountid=12915</w:t>
      </w:r>
    </w:p>
    <w:p w:rsidR="00786292" w:rsidRDefault="00786292" w:rsidP="005632AC">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Kane, K. (2017, Feb 24). 9 amazing ways teachers can use 3D printing to teach math and </w:t>
      </w:r>
    </w:p>
    <w:p w:rsidR="00786292" w:rsidRDefault="00786292" w:rsidP="0078629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science. Retrieved from </w:t>
      </w:r>
      <w:r w:rsidRPr="00786292">
        <w:rPr>
          <w:rFonts w:ascii="Times New Roman" w:hAnsi="Times New Roman" w:cs="Times New Roman"/>
          <w:sz w:val="24"/>
          <w:szCs w:val="24"/>
        </w:rPr>
        <w:t>https://www.weareteachers.com/3d-printing-math-science/</w:t>
      </w:r>
    </w:p>
    <w:p w:rsidR="005632AC" w:rsidRDefault="005632AC" w:rsidP="005632AC">
      <w:pPr>
        <w:spacing w:after="0" w:line="480" w:lineRule="auto"/>
        <w:rPr>
          <w:rFonts w:ascii="Times New Roman" w:hAnsi="Times New Roman" w:cs="Times New Roman"/>
          <w:sz w:val="24"/>
          <w:szCs w:val="24"/>
        </w:rPr>
      </w:pPr>
      <w:r w:rsidRPr="005632AC">
        <w:rPr>
          <w:rFonts w:ascii="Times New Roman" w:hAnsi="Times New Roman" w:cs="Times New Roman"/>
          <w:sz w:val="24"/>
          <w:szCs w:val="24"/>
        </w:rPr>
        <w:t xml:space="preserve">Kalbitzer, S., &amp; Loong, E. (2013). Teaching 3-D Geometry - the multi representational way. </w:t>
      </w:r>
    </w:p>
    <w:p w:rsidR="005632AC" w:rsidRDefault="005632AC" w:rsidP="005632AC">
      <w:pPr>
        <w:spacing w:after="0" w:line="480" w:lineRule="auto"/>
        <w:ind w:left="720"/>
        <w:rPr>
          <w:rFonts w:ascii="Times New Roman" w:hAnsi="Times New Roman" w:cs="Times New Roman"/>
          <w:sz w:val="24"/>
          <w:szCs w:val="24"/>
        </w:rPr>
      </w:pPr>
      <w:r w:rsidRPr="005632AC">
        <w:rPr>
          <w:rFonts w:ascii="Times New Roman" w:hAnsi="Times New Roman" w:cs="Times New Roman"/>
          <w:sz w:val="24"/>
          <w:szCs w:val="24"/>
        </w:rPr>
        <w:t>Australian Primary Mathematics Classroom, 18(3), 23–28. Retrieved from https://login.ezproxy.unwsp.edu/login?url=https://search.ebscohost.com/login.aspx?direct=true&amp;db=keh&amp;AN=99013411&amp;site=ehost-live&amp;scope=site</w:t>
      </w:r>
    </w:p>
    <w:p w:rsidR="005A72D5" w:rsidRDefault="005A72D5" w:rsidP="00786292">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Makers Empire (2018) The best 3D printer for your school. </w:t>
      </w:r>
      <w:r>
        <w:rPr>
          <w:rFonts w:ascii="Times New Roman" w:hAnsi="Times New Roman" w:cs="Times New Roman"/>
          <w:i/>
          <w:sz w:val="24"/>
          <w:szCs w:val="24"/>
        </w:rPr>
        <w:t>Makers Empire</w:t>
      </w:r>
      <w:r>
        <w:rPr>
          <w:rFonts w:ascii="Times New Roman" w:hAnsi="Times New Roman" w:cs="Times New Roman"/>
          <w:sz w:val="24"/>
          <w:szCs w:val="24"/>
        </w:rPr>
        <w:t xml:space="preserve">. Retrieved from </w:t>
      </w:r>
    </w:p>
    <w:p w:rsidR="005A72D5" w:rsidRPr="005A72D5" w:rsidRDefault="005A72D5" w:rsidP="00786292">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Pr="005A72D5">
        <w:rPr>
          <w:rFonts w:ascii="Times New Roman" w:hAnsi="Times New Roman" w:cs="Times New Roman"/>
          <w:sz w:val="24"/>
          <w:szCs w:val="24"/>
        </w:rPr>
        <w:t>https://www.makersempire.com/the-best-3d-printer-for-your-school-2018-usa/</w:t>
      </w:r>
    </w:p>
    <w:p w:rsidR="005A72D5" w:rsidRDefault="00786292" w:rsidP="00786292">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Minnesota </w:t>
      </w:r>
      <w:r w:rsidR="005A72D5">
        <w:rPr>
          <w:rFonts w:ascii="Times New Roman" w:hAnsi="Times New Roman" w:cs="Times New Roman"/>
          <w:sz w:val="24"/>
          <w:szCs w:val="24"/>
        </w:rPr>
        <w:t xml:space="preserve">Department of Education (2018) Mineesota report card: MCA/MTA’s. Retrieved </w:t>
      </w:r>
    </w:p>
    <w:p w:rsidR="00786292" w:rsidRPr="00082695" w:rsidRDefault="005A72D5" w:rsidP="005A72D5">
      <w:pPr>
        <w:spacing w:after="0" w:line="480" w:lineRule="auto"/>
        <w:ind w:left="720"/>
        <w:rPr>
          <w:rFonts w:ascii="Times New Roman" w:hAnsi="Times New Roman" w:cs="Times New Roman"/>
          <w:sz w:val="24"/>
          <w:szCs w:val="24"/>
        </w:rPr>
      </w:pPr>
      <w:r>
        <w:rPr>
          <w:rFonts w:ascii="Times New Roman" w:hAnsi="Times New Roman" w:cs="Times New Roman"/>
          <w:sz w:val="24"/>
          <w:szCs w:val="24"/>
        </w:rPr>
        <w:t xml:space="preserve">from </w:t>
      </w:r>
      <w:r w:rsidRPr="005A72D5">
        <w:rPr>
          <w:rFonts w:ascii="Times New Roman" w:hAnsi="Times New Roman" w:cs="Times New Roman"/>
          <w:sz w:val="24"/>
          <w:szCs w:val="24"/>
        </w:rPr>
        <w:t>https://rc.education.state.mn.us/#MCAMTAS/orgId--999999000000__groupType--state__test--allAccount__accountabilityFlg--Y__subject--M__grade--03__p--1d</w:t>
      </w:r>
    </w:p>
    <w:p w:rsidR="005632AC" w:rsidRDefault="002351D2" w:rsidP="002351D2">
      <w:pPr>
        <w:spacing w:after="0" w:line="480" w:lineRule="auto"/>
        <w:rPr>
          <w:rFonts w:ascii="Times New Roman" w:hAnsi="Times New Roman" w:cs="Times New Roman"/>
          <w:sz w:val="24"/>
          <w:szCs w:val="24"/>
          <w:shd w:val="clear" w:color="auto" w:fill="FFFFFF"/>
        </w:rPr>
      </w:pPr>
      <w:r w:rsidRPr="005632AC">
        <w:rPr>
          <w:rFonts w:ascii="Times New Roman" w:hAnsi="Times New Roman" w:cs="Times New Roman"/>
          <w:sz w:val="24"/>
          <w:szCs w:val="24"/>
          <w:shd w:val="clear" w:color="auto" w:fill="FFFFFF"/>
        </w:rPr>
        <w:t xml:space="preserve">Sung, Y., Shih, P., &amp; Chang, K. (2015). The effects of 3D-representation instruction on </w:t>
      </w:r>
    </w:p>
    <w:p w:rsidR="005632AC" w:rsidRDefault="002351D2" w:rsidP="005632AC">
      <w:pPr>
        <w:spacing w:after="0" w:line="480" w:lineRule="auto"/>
        <w:ind w:firstLine="720"/>
        <w:rPr>
          <w:rFonts w:ascii="Times New Roman" w:hAnsi="Times New Roman" w:cs="Times New Roman"/>
          <w:i/>
          <w:iCs/>
          <w:sz w:val="24"/>
          <w:szCs w:val="24"/>
          <w:shd w:val="clear" w:color="auto" w:fill="FFFFFF"/>
        </w:rPr>
      </w:pPr>
      <w:r w:rsidRPr="005632AC">
        <w:rPr>
          <w:rFonts w:ascii="Times New Roman" w:hAnsi="Times New Roman" w:cs="Times New Roman"/>
          <w:sz w:val="24"/>
          <w:szCs w:val="24"/>
          <w:shd w:val="clear" w:color="auto" w:fill="FFFFFF"/>
        </w:rPr>
        <w:t>composite-solid surface-area learning for elementary school students.</w:t>
      </w:r>
      <w:r w:rsidRPr="005632AC">
        <w:rPr>
          <w:rFonts w:ascii="Times New Roman" w:hAnsi="Times New Roman" w:cs="Times New Roman"/>
          <w:i/>
          <w:iCs/>
          <w:sz w:val="24"/>
          <w:szCs w:val="24"/>
          <w:shd w:val="clear" w:color="auto" w:fill="FFFFFF"/>
        </w:rPr>
        <w:t xml:space="preserve">Instructional </w:t>
      </w:r>
    </w:p>
    <w:p w:rsidR="00786292" w:rsidRPr="005A72D5" w:rsidRDefault="002351D2" w:rsidP="005A72D5">
      <w:pPr>
        <w:spacing w:after="0" w:line="480" w:lineRule="auto"/>
        <w:ind w:left="720"/>
        <w:rPr>
          <w:rFonts w:ascii="Times New Roman" w:hAnsi="Times New Roman" w:cs="Times New Roman"/>
          <w:sz w:val="24"/>
          <w:szCs w:val="24"/>
          <w:shd w:val="clear" w:color="auto" w:fill="FFFFFF"/>
        </w:rPr>
      </w:pPr>
      <w:r w:rsidRPr="005632AC">
        <w:rPr>
          <w:rFonts w:ascii="Times New Roman" w:hAnsi="Times New Roman" w:cs="Times New Roman"/>
          <w:i/>
          <w:iCs/>
          <w:sz w:val="24"/>
          <w:szCs w:val="24"/>
          <w:shd w:val="clear" w:color="auto" w:fill="FFFFFF"/>
        </w:rPr>
        <w:t>Science, 43</w:t>
      </w:r>
      <w:r w:rsidRPr="005632AC">
        <w:rPr>
          <w:rFonts w:ascii="Times New Roman" w:hAnsi="Times New Roman" w:cs="Times New Roman"/>
          <w:sz w:val="24"/>
          <w:szCs w:val="24"/>
          <w:shd w:val="clear" w:color="auto" w:fill="FFFFFF"/>
        </w:rPr>
        <w:t>(1), 115-145. doi:http://dx.doi.org.ezproxy.unwsp.edu/10.1007/s11251-014-9331-8</w:t>
      </w:r>
    </w:p>
    <w:p w:rsidR="005A72D5" w:rsidRDefault="005A72D5" w:rsidP="005A72D5">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Whitney, A. K. (2015, Aug 4) Why did I give up on math? </w:t>
      </w:r>
      <w:r>
        <w:rPr>
          <w:rFonts w:ascii="Times New Roman" w:hAnsi="Times New Roman" w:cs="Times New Roman"/>
          <w:i/>
          <w:sz w:val="24"/>
          <w:szCs w:val="24"/>
        </w:rPr>
        <w:t>The Washington Post</w:t>
      </w:r>
      <w:r>
        <w:rPr>
          <w:rFonts w:ascii="Times New Roman" w:hAnsi="Times New Roman" w:cs="Times New Roman"/>
          <w:sz w:val="24"/>
          <w:szCs w:val="24"/>
        </w:rPr>
        <w:t xml:space="preserve">. Retrieved from </w:t>
      </w:r>
    </w:p>
    <w:p w:rsidR="00244792" w:rsidRPr="005A72D5" w:rsidRDefault="005A72D5" w:rsidP="005A72D5">
      <w:pPr>
        <w:spacing w:after="0" w:line="480" w:lineRule="auto"/>
        <w:ind w:left="720"/>
        <w:rPr>
          <w:rFonts w:ascii="Times New Roman" w:hAnsi="Times New Roman" w:cs="Times New Roman"/>
          <w:b/>
          <w:sz w:val="24"/>
          <w:szCs w:val="24"/>
        </w:rPr>
      </w:pPr>
      <w:r w:rsidRPr="005A72D5">
        <w:rPr>
          <w:rFonts w:ascii="Times New Roman" w:hAnsi="Times New Roman" w:cs="Times New Roman"/>
          <w:sz w:val="24"/>
          <w:szCs w:val="24"/>
        </w:rPr>
        <w:t>https://www.washingtonpost.com/posteverything/wp/2015/08/04/why-did-i-give-up-on-math-ask-my-mom/?utm_term=.124e8f274b21</w:t>
      </w:r>
    </w:p>
    <w:sectPr w:rsidR="00244792" w:rsidRPr="005A72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C28"/>
    <w:rsid w:val="0001060E"/>
    <w:rsid w:val="00082695"/>
    <w:rsid w:val="000E3D88"/>
    <w:rsid w:val="00105A20"/>
    <w:rsid w:val="00125CA9"/>
    <w:rsid w:val="0013438B"/>
    <w:rsid w:val="0017060E"/>
    <w:rsid w:val="001911A6"/>
    <w:rsid w:val="001E1F45"/>
    <w:rsid w:val="002351D2"/>
    <w:rsid w:val="00244792"/>
    <w:rsid w:val="00314D46"/>
    <w:rsid w:val="00327ECD"/>
    <w:rsid w:val="003E742E"/>
    <w:rsid w:val="00437C28"/>
    <w:rsid w:val="0049402E"/>
    <w:rsid w:val="005121D7"/>
    <w:rsid w:val="005632AC"/>
    <w:rsid w:val="005822BF"/>
    <w:rsid w:val="0058696E"/>
    <w:rsid w:val="005A72D5"/>
    <w:rsid w:val="00663802"/>
    <w:rsid w:val="006927BC"/>
    <w:rsid w:val="00697C4D"/>
    <w:rsid w:val="006A325E"/>
    <w:rsid w:val="006E0F9D"/>
    <w:rsid w:val="0073737F"/>
    <w:rsid w:val="00786292"/>
    <w:rsid w:val="007F56A3"/>
    <w:rsid w:val="00835B40"/>
    <w:rsid w:val="009A75C7"/>
    <w:rsid w:val="009B3A8A"/>
    <w:rsid w:val="00A0018D"/>
    <w:rsid w:val="00C469D0"/>
    <w:rsid w:val="00CA6FF5"/>
    <w:rsid w:val="00D531D1"/>
    <w:rsid w:val="00E57713"/>
    <w:rsid w:val="00F235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43DAFA-E83F-4CF7-985F-B78EA534B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1911A6"/>
    <w:pPr>
      <w:spacing w:after="200" w:line="240" w:lineRule="auto"/>
    </w:pPr>
    <w:rPr>
      <w:i/>
      <w:iCs/>
      <w:color w:val="44546A" w:themeColor="text2"/>
      <w:sz w:val="18"/>
      <w:szCs w:val="18"/>
    </w:rPr>
  </w:style>
  <w:style w:type="character" w:styleId="Strong">
    <w:name w:val="Strong"/>
    <w:basedOn w:val="DefaultParagraphFont"/>
    <w:uiPriority w:val="22"/>
    <w:qFormat/>
    <w:rsid w:val="001E1F45"/>
    <w:rPr>
      <w:b/>
      <w:bCs/>
    </w:rPr>
  </w:style>
  <w:style w:type="table" w:styleId="ListTable4-Accent5">
    <w:name w:val="List Table 4 Accent 5"/>
    <w:basedOn w:val="TableNormal"/>
    <w:uiPriority w:val="49"/>
    <w:rsid w:val="001E1F45"/>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character" w:styleId="Hyperlink">
    <w:name w:val="Hyperlink"/>
    <w:basedOn w:val="DefaultParagraphFont"/>
    <w:uiPriority w:val="99"/>
    <w:unhideWhenUsed/>
    <w:rsid w:val="0078629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5393</TotalTime>
  <Pages>8</Pages>
  <Words>2131</Words>
  <Characters>12152</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Barr</dc:creator>
  <cp:keywords/>
  <dc:description/>
  <cp:lastModifiedBy>Alicia Barr</cp:lastModifiedBy>
  <cp:revision>8</cp:revision>
  <dcterms:created xsi:type="dcterms:W3CDTF">2018-11-08T21:24:00Z</dcterms:created>
  <dcterms:modified xsi:type="dcterms:W3CDTF">2018-11-18T19:29:00Z</dcterms:modified>
</cp:coreProperties>
</file>